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0A" w:rsidRPr="00C735A5" w:rsidRDefault="001F6C0A" w:rsidP="001F6C0A">
      <w:pPr>
        <w:spacing w:line="360" w:lineRule="exact"/>
        <w:ind w:firstLine="720"/>
        <w:jc w:val="both"/>
        <w:rPr>
          <w:b/>
          <w:bCs/>
          <w:color w:val="000000"/>
          <w:lang w:val="pt-BR"/>
        </w:rPr>
      </w:pPr>
      <w:r w:rsidRPr="00C735A5">
        <w:rPr>
          <w:b/>
          <w:bCs/>
          <w:color w:val="000000"/>
          <w:lang w:val="pt-BR"/>
        </w:rPr>
        <w:t>Thủ tục đăng ký người vào tu</w:t>
      </w:r>
    </w:p>
    <w:p w:rsidR="001F6C0A" w:rsidRPr="00C735A5" w:rsidRDefault="001F6C0A" w:rsidP="001F6C0A">
      <w:pPr>
        <w:spacing w:line="360" w:lineRule="exact"/>
        <w:ind w:firstLine="720"/>
        <w:jc w:val="both"/>
        <w:rPr>
          <w:b/>
          <w:bCs/>
          <w:color w:val="000000"/>
          <w:lang w:val="pt-BR"/>
        </w:rPr>
      </w:pPr>
      <w:r>
        <w:rPr>
          <w:b/>
          <w:bCs/>
          <w:color w:val="000000"/>
          <w:lang w:val="pt-BR"/>
        </w:rPr>
        <w:t>a</w:t>
      </w:r>
      <w:r w:rsidRPr="00C735A5">
        <w:rPr>
          <w:b/>
          <w:bCs/>
          <w:color w:val="000000"/>
          <w:lang w:val="pt-BR"/>
        </w:rPr>
        <w:t>. Trình tự thực hiện:</w:t>
      </w:r>
    </w:p>
    <w:p w:rsidR="001F6C0A" w:rsidRPr="00C735A5" w:rsidRDefault="001F6C0A" w:rsidP="001F6C0A">
      <w:pPr>
        <w:spacing w:line="360" w:lineRule="exact"/>
        <w:ind w:firstLine="720"/>
        <w:jc w:val="both"/>
        <w:rPr>
          <w:color w:val="000000"/>
          <w:lang w:val="pt-BR"/>
        </w:rPr>
      </w:pPr>
      <w:r w:rsidRPr="00C735A5">
        <w:rPr>
          <w:color w:val="000000"/>
          <w:lang w:val="pt-BR"/>
        </w:rPr>
        <w:t>Bước 1. Người phụ trách cơ sở tôn giáo gửi hồ sơ đăng ký người vào tu đến Ủy ban nhân dân cấp xã.</w:t>
      </w:r>
    </w:p>
    <w:p w:rsidR="001F6C0A" w:rsidRPr="00C735A5" w:rsidRDefault="001F6C0A" w:rsidP="001F6C0A">
      <w:pPr>
        <w:spacing w:line="360" w:lineRule="exact"/>
        <w:ind w:firstLine="720"/>
        <w:jc w:val="both"/>
        <w:rPr>
          <w:color w:val="000000"/>
          <w:lang w:val="pt-BR"/>
        </w:rPr>
      </w:pPr>
      <w:r w:rsidRPr="00C735A5">
        <w:rPr>
          <w:color w:val="000000"/>
          <w:lang w:val="pt-BR"/>
        </w:rPr>
        <w:t>Bước 2. Ủy ban nhân dân cấp xã xem xét hồ sơ, lưu hồ sơ để thực hiện công tác quản lý.</w:t>
      </w:r>
    </w:p>
    <w:p w:rsidR="001F6C0A" w:rsidRPr="00C735A5" w:rsidRDefault="001F6C0A" w:rsidP="001F6C0A">
      <w:pPr>
        <w:spacing w:line="360" w:lineRule="exact"/>
        <w:ind w:firstLine="720"/>
        <w:jc w:val="both"/>
        <w:rPr>
          <w:b/>
          <w:bCs/>
          <w:color w:val="000000"/>
          <w:lang w:val="pt-BR"/>
        </w:rPr>
      </w:pPr>
      <w:r>
        <w:rPr>
          <w:b/>
          <w:bCs/>
          <w:color w:val="000000"/>
          <w:lang w:val="pt-BR"/>
        </w:rPr>
        <w:t>b</w:t>
      </w:r>
      <w:r w:rsidRPr="00C735A5">
        <w:rPr>
          <w:b/>
          <w:bCs/>
          <w:color w:val="000000"/>
          <w:lang w:val="pt-BR"/>
        </w:rPr>
        <w:t xml:space="preserve">. Cách thức thực hiện: </w:t>
      </w:r>
      <w:r w:rsidRPr="00C735A5">
        <w:rPr>
          <w:color w:val="000000"/>
          <w:lang w:val="pt-BR"/>
        </w:rPr>
        <w:t>Tiếp nhận hồ sơ trực tiếp vào các ngày làm việc trong tuần hoặc qua đường bưu điện.</w:t>
      </w:r>
    </w:p>
    <w:p w:rsidR="001F6C0A" w:rsidRPr="00C735A5" w:rsidRDefault="001F6C0A" w:rsidP="001F6C0A">
      <w:pPr>
        <w:spacing w:line="360" w:lineRule="exact"/>
        <w:ind w:firstLine="720"/>
        <w:jc w:val="both"/>
        <w:rPr>
          <w:b/>
          <w:bCs/>
          <w:color w:val="000000"/>
          <w:lang w:val="pt-BR"/>
        </w:rPr>
      </w:pPr>
      <w:r>
        <w:rPr>
          <w:b/>
          <w:bCs/>
          <w:color w:val="000000"/>
          <w:lang w:val="pt-BR"/>
        </w:rPr>
        <w:t>c</w:t>
      </w:r>
      <w:r w:rsidRPr="00C735A5">
        <w:rPr>
          <w:b/>
          <w:bCs/>
          <w:color w:val="000000"/>
          <w:lang w:val="pt-BR"/>
        </w:rPr>
        <w:t>. Thành phần, số lượng hồ sơ:</w:t>
      </w:r>
    </w:p>
    <w:p w:rsidR="001F6C0A" w:rsidRPr="00C735A5" w:rsidRDefault="001F6C0A" w:rsidP="001F6C0A">
      <w:pPr>
        <w:spacing w:line="360" w:lineRule="exact"/>
        <w:ind w:firstLine="720"/>
        <w:jc w:val="both"/>
        <w:rPr>
          <w:color w:val="000000"/>
          <w:lang w:val="pt-BR"/>
        </w:rPr>
      </w:pPr>
      <w:r>
        <w:rPr>
          <w:color w:val="000000"/>
          <w:lang w:val="pt-BR"/>
        </w:rPr>
        <w:t>*</w:t>
      </w:r>
      <w:r w:rsidRPr="00C735A5">
        <w:rPr>
          <w:color w:val="000000"/>
          <w:lang w:val="pt-BR"/>
        </w:rPr>
        <w:t xml:space="preserve"> Thành phần hồ sơ:</w:t>
      </w:r>
    </w:p>
    <w:p w:rsidR="001F6C0A" w:rsidRPr="00C735A5" w:rsidRDefault="001F6C0A" w:rsidP="001F6C0A">
      <w:pPr>
        <w:spacing w:line="360" w:lineRule="exact"/>
        <w:ind w:firstLine="720"/>
        <w:jc w:val="both"/>
        <w:rPr>
          <w:color w:val="000000"/>
          <w:lang w:val="pt-BR"/>
        </w:rPr>
      </w:pPr>
      <w:r w:rsidRPr="00C735A5">
        <w:rPr>
          <w:color w:val="000000"/>
          <w:lang w:val="pt-BR"/>
        </w:rPr>
        <w:t>- Văn bản đăng ký người vào tu (theo mẫu).</w:t>
      </w:r>
    </w:p>
    <w:p w:rsidR="001F6C0A" w:rsidRPr="00C735A5" w:rsidRDefault="001F6C0A" w:rsidP="001F6C0A">
      <w:pPr>
        <w:spacing w:line="360" w:lineRule="exact"/>
        <w:ind w:firstLine="720"/>
        <w:jc w:val="both"/>
        <w:rPr>
          <w:color w:val="000000"/>
          <w:lang w:val="pt-BR"/>
        </w:rPr>
      </w:pPr>
      <w:r w:rsidRPr="00C735A5">
        <w:rPr>
          <w:color w:val="000000"/>
          <w:lang w:val="pt-BR"/>
        </w:rPr>
        <w:t>- Sơ yếu lý lịch có xác nhận của Ủy ban nhân dân cấp xã nơi người vào tu có hộ khẩu thường trú;</w:t>
      </w:r>
    </w:p>
    <w:p w:rsidR="001F6C0A" w:rsidRPr="00C735A5" w:rsidRDefault="001F6C0A" w:rsidP="001F6C0A">
      <w:pPr>
        <w:spacing w:line="360" w:lineRule="exact"/>
        <w:ind w:firstLine="720"/>
        <w:jc w:val="both"/>
        <w:rPr>
          <w:color w:val="000000"/>
          <w:lang w:val="pt-BR"/>
        </w:rPr>
      </w:pPr>
      <w:r w:rsidRPr="00C735A5">
        <w:rPr>
          <w:color w:val="000000"/>
          <w:lang w:val="pt-BR"/>
        </w:rPr>
        <w:t>- Ý kiến bằng văn bản của cha mẹ hoặc người giám hộ (với người chưa thành niên vào tu).</w:t>
      </w:r>
    </w:p>
    <w:p w:rsidR="001F6C0A" w:rsidRPr="00C735A5" w:rsidRDefault="001F6C0A" w:rsidP="001F6C0A">
      <w:pPr>
        <w:spacing w:line="360" w:lineRule="exact"/>
        <w:ind w:firstLine="720"/>
        <w:jc w:val="both"/>
        <w:rPr>
          <w:color w:val="000000"/>
          <w:lang w:val="pt-BR"/>
        </w:rPr>
      </w:pPr>
      <w:r>
        <w:rPr>
          <w:color w:val="000000"/>
          <w:lang w:val="pt-BR"/>
        </w:rPr>
        <w:t>*</w:t>
      </w:r>
      <w:r w:rsidRPr="00C735A5">
        <w:rPr>
          <w:color w:val="000000"/>
          <w:lang w:val="pt-BR"/>
        </w:rPr>
        <w:t xml:space="preserve"> Số lượng: 01 bộ.</w:t>
      </w:r>
    </w:p>
    <w:p w:rsidR="001F6C0A" w:rsidRPr="00C735A5" w:rsidRDefault="001F6C0A" w:rsidP="001F6C0A">
      <w:pPr>
        <w:spacing w:line="360" w:lineRule="exact"/>
        <w:ind w:firstLine="720"/>
        <w:jc w:val="both"/>
        <w:rPr>
          <w:color w:val="000000"/>
          <w:lang w:val="pt-BR"/>
        </w:rPr>
      </w:pPr>
      <w:r>
        <w:rPr>
          <w:b/>
          <w:bCs/>
          <w:color w:val="000000"/>
          <w:lang w:val="pt-BR"/>
        </w:rPr>
        <w:t>d</w:t>
      </w:r>
      <w:r w:rsidRPr="00C735A5">
        <w:rPr>
          <w:b/>
          <w:bCs/>
          <w:color w:val="000000"/>
          <w:lang w:val="pt-BR"/>
        </w:rPr>
        <w:t>. Đối tượng thực hiện thủ tục hành chính:</w:t>
      </w:r>
      <w:r w:rsidRPr="00C735A5">
        <w:rPr>
          <w:color w:val="000000"/>
          <w:lang w:val="pt-BR"/>
        </w:rPr>
        <w:t xml:space="preserve"> Cơ sở tôn giáo.</w:t>
      </w:r>
    </w:p>
    <w:p w:rsidR="001F6C0A" w:rsidRPr="00C735A5" w:rsidRDefault="001F6C0A" w:rsidP="001F6C0A">
      <w:pPr>
        <w:spacing w:line="360" w:lineRule="exact"/>
        <w:ind w:firstLine="720"/>
        <w:jc w:val="both"/>
        <w:rPr>
          <w:color w:val="000000"/>
          <w:lang w:val="pt-BR"/>
        </w:rPr>
      </w:pPr>
      <w:r>
        <w:rPr>
          <w:b/>
          <w:bCs/>
          <w:color w:val="000000"/>
          <w:lang w:val="pt-BR"/>
        </w:rPr>
        <w:t>e</w:t>
      </w:r>
      <w:r w:rsidRPr="00C735A5">
        <w:rPr>
          <w:b/>
          <w:bCs/>
          <w:color w:val="000000"/>
          <w:lang w:val="pt-BR"/>
        </w:rPr>
        <w:t xml:space="preserve">. Cơ quan thực hiện thủ tục hành chính: </w:t>
      </w:r>
      <w:r w:rsidRPr="00C735A5">
        <w:rPr>
          <w:color w:val="000000"/>
          <w:lang w:val="pt-BR"/>
        </w:rPr>
        <w:t>Ủy ban nhân dân cấp xã.</w:t>
      </w:r>
    </w:p>
    <w:p w:rsidR="001F6C0A" w:rsidRPr="00C735A5" w:rsidRDefault="001F6C0A" w:rsidP="001F6C0A">
      <w:pPr>
        <w:spacing w:line="360" w:lineRule="exact"/>
        <w:ind w:firstLine="720"/>
        <w:jc w:val="both"/>
        <w:rPr>
          <w:color w:val="000000"/>
          <w:lang w:val="pt-BR"/>
        </w:rPr>
      </w:pPr>
      <w:r>
        <w:rPr>
          <w:b/>
          <w:bCs/>
          <w:color w:val="000000"/>
          <w:lang w:val="pt-BR"/>
        </w:rPr>
        <w:t>f</w:t>
      </w:r>
      <w:r w:rsidRPr="00C735A5">
        <w:rPr>
          <w:b/>
          <w:bCs/>
          <w:color w:val="000000"/>
          <w:lang w:val="pt-BR"/>
        </w:rPr>
        <w:t>. Lệ phí:</w:t>
      </w:r>
      <w:r w:rsidRPr="00C735A5">
        <w:rPr>
          <w:color w:val="000000"/>
          <w:lang w:val="pt-BR"/>
        </w:rPr>
        <w:t xml:space="preserve"> Không.</w:t>
      </w:r>
    </w:p>
    <w:p w:rsidR="001F6C0A" w:rsidRPr="00C735A5" w:rsidRDefault="001F6C0A" w:rsidP="001F6C0A">
      <w:pPr>
        <w:spacing w:line="360" w:lineRule="exact"/>
        <w:ind w:firstLine="720"/>
        <w:jc w:val="both"/>
        <w:rPr>
          <w:color w:val="000000"/>
          <w:lang w:val="pt-BR"/>
        </w:rPr>
      </w:pPr>
      <w:r>
        <w:rPr>
          <w:b/>
          <w:bCs/>
          <w:color w:val="000000"/>
          <w:lang w:val="pt-BR"/>
        </w:rPr>
        <w:t>g</w:t>
      </w:r>
      <w:r w:rsidRPr="00C735A5">
        <w:rPr>
          <w:b/>
          <w:bCs/>
          <w:color w:val="000000"/>
          <w:lang w:val="pt-BR"/>
        </w:rPr>
        <w:t xml:space="preserve">. Tên mẫu đơn, mẫu tờ khai: </w:t>
      </w:r>
      <w:r w:rsidRPr="00C735A5">
        <w:rPr>
          <w:color w:val="000000"/>
          <w:lang w:val="pt-BR"/>
        </w:rPr>
        <w:t>Đăng ký người vào tu (Mẫu B23, Thông tư số 01/2013/TT-BNV ngày 25/3/2013).</w:t>
      </w:r>
    </w:p>
    <w:p w:rsidR="001F6C0A" w:rsidRPr="00C735A5" w:rsidRDefault="001F6C0A" w:rsidP="001F6C0A">
      <w:pPr>
        <w:spacing w:line="360" w:lineRule="exact"/>
        <w:ind w:firstLine="720"/>
        <w:jc w:val="both"/>
        <w:rPr>
          <w:color w:val="000000"/>
          <w:lang w:val="pt-BR"/>
        </w:rPr>
      </w:pPr>
      <w:r>
        <w:rPr>
          <w:b/>
          <w:bCs/>
          <w:color w:val="000000"/>
          <w:lang w:val="pt-BR"/>
        </w:rPr>
        <w:t>h</w:t>
      </w:r>
      <w:r w:rsidRPr="00C735A5">
        <w:rPr>
          <w:b/>
          <w:bCs/>
          <w:color w:val="000000"/>
          <w:lang w:val="pt-BR"/>
        </w:rPr>
        <w:t xml:space="preserve">. Yêu cầu, điều kiện thực hiện thủ tục hành chính: </w:t>
      </w:r>
      <w:r w:rsidRPr="00C735A5">
        <w:rPr>
          <w:color w:val="000000"/>
          <w:lang w:val="pt-BR"/>
        </w:rPr>
        <w:t>Người phụ trách cơ sở tôn giáo có trách nhiệm gửi hồ sơ đăng ký người vào tu trong thời hạn 03 ngày làm việc kể từ ngày nhận người vào tu.</w:t>
      </w:r>
    </w:p>
    <w:p w:rsidR="001F6C0A" w:rsidRPr="00C735A5" w:rsidRDefault="001F6C0A" w:rsidP="001F6C0A">
      <w:pPr>
        <w:spacing w:line="360" w:lineRule="exact"/>
        <w:ind w:firstLine="720"/>
        <w:jc w:val="both"/>
        <w:rPr>
          <w:b/>
          <w:bCs/>
          <w:color w:val="000000"/>
          <w:lang w:val="pt-BR"/>
        </w:rPr>
      </w:pPr>
      <w:r>
        <w:rPr>
          <w:b/>
          <w:bCs/>
          <w:color w:val="000000"/>
          <w:lang w:val="pt-BR"/>
        </w:rPr>
        <w:t>i</w:t>
      </w:r>
      <w:r w:rsidRPr="00C735A5">
        <w:rPr>
          <w:b/>
          <w:bCs/>
          <w:color w:val="000000"/>
          <w:lang w:val="pt-BR"/>
        </w:rPr>
        <w:t>. Căn cứ pháp lý của thủ tục hành chính:</w:t>
      </w:r>
    </w:p>
    <w:p w:rsidR="001F6C0A" w:rsidRPr="00C735A5" w:rsidRDefault="001F6C0A" w:rsidP="001F6C0A">
      <w:pPr>
        <w:spacing w:line="360" w:lineRule="exact"/>
        <w:ind w:firstLine="720"/>
        <w:jc w:val="both"/>
        <w:rPr>
          <w:color w:val="000000"/>
          <w:lang w:val="pt-BR"/>
        </w:rPr>
      </w:pPr>
      <w:r w:rsidRPr="00C735A5">
        <w:rPr>
          <w:color w:val="000000"/>
          <w:lang w:val="pt-BR"/>
        </w:rPr>
        <w:t>- Pháp lệnh Tín ngưỡng, tôn giáo ngày 18/6/2004.</w:t>
      </w:r>
    </w:p>
    <w:p w:rsidR="001F6C0A" w:rsidRPr="00C735A5" w:rsidRDefault="001F6C0A" w:rsidP="001F6C0A">
      <w:pPr>
        <w:spacing w:line="360" w:lineRule="exact"/>
        <w:ind w:firstLine="720"/>
        <w:jc w:val="both"/>
        <w:rPr>
          <w:color w:val="000000"/>
          <w:lang w:val="pt-BR"/>
        </w:rPr>
      </w:pPr>
      <w:r w:rsidRPr="00C735A5">
        <w:rPr>
          <w:color w:val="000000"/>
          <w:lang w:val="pt-BR"/>
        </w:rPr>
        <w:t>- Nghị định số 92/2012/NĐ-CP ngày 08/11/2012 của Chính phủ quy định chi tiết và biện pháp thi hành Pháp lệnh tín ngưỡng, tôn giáo.</w:t>
      </w:r>
    </w:p>
    <w:p w:rsidR="001F6C0A" w:rsidRPr="00C735A5" w:rsidRDefault="001F6C0A" w:rsidP="001F6C0A">
      <w:pPr>
        <w:spacing w:line="360" w:lineRule="exact"/>
        <w:ind w:firstLine="720"/>
        <w:jc w:val="both"/>
        <w:rPr>
          <w:color w:val="000000"/>
          <w:lang w:val="pt-BR"/>
        </w:rPr>
      </w:pPr>
      <w:r w:rsidRPr="00C735A5">
        <w:rPr>
          <w:color w:val="000000"/>
          <w:lang w:val="pt-BR"/>
        </w:rPr>
        <w:t>- Thông tư số 01/2013/TT-BNV ngày 25/3/2013 của Bộ Nội vụ ban hành và hướng dẫn sử dụng biểu mẫu về thủ tục hành chính trong lĩnh vực tín ngưỡng, tôn giáo.</w:t>
      </w:r>
    </w:p>
    <w:p w:rsidR="001F6C0A" w:rsidRPr="00C735A5" w:rsidRDefault="001F6C0A" w:rsidP="001F6C0A">
      <w:pPr>
        <w:spacing w:line="360" w:lineRule="exact"/>
        <w:rPr>
          <w:color w:val="000000"/>
          <w:lang w:val="pt-BR"/>
        </w:rPr>
      </w:pPr>
    </w:p>
    <w:p w:rsidR="001F6C0A" w:rsidRPr="00C735A5" w:rsidRDefault="001F6C0A" w:rsidP="001F6C0A">
      <w:pPr>
        <w:spacing w:line="360" w:lineRule="exact"/>
        <w:rPr>
          <w:color w:val="000000"/>
          <w:lang w:val="pt-BR"/>
        </w:rPr>
      </w:pPr>
    </w:p>
    <w:p w:rsidR="001F6C0A" w:rsidRPr="00C735A5" w:rsidRDefault="001F6C0A" w:rsidP="001F6C0A">
      <w:pPr>
        <w:spacing w:line="360" w:lineRule="exact"/>
        <w:rPr>
          <w:color w:val="000000"/>
          <w:lang w:val="pt-BR"/>
        </w:rPr>
      </w:pPr>
    </w:p>
    <w:p w:rsidR="001F6C0A" w:rsidRPr="00C735A5" w:rsidRDefault="001F6C0A" w:rsidP="001F6C0A">
      <w:pPr>
        <w:spacing w:line="360" w:lineRule="exact"/>
        <w:rPr>
          <w:color w:val="000000"/>
          <w:lang w:val="pt-BR"/>
        </w:rPr>
      </w:pPr>
    </w:p>
    <w:p w:rsidR="001F6C0A" w:rsidRPr="00C735A5" w:rsidRDefault="001F6C0A" w:rsidP="001F6C0A">
      <w:pPr>
        <w:spacing w:line="360" w:lineRule="exact"/>
        <w:rPr>
          <w:color w:val="000000"/>
          <w:lang w:val="pt-BR"/>
        </w:rPr>
      </w:pPr>
    </w:p>
    <w:p w:rsidR="001F6C0A" w:rsidRPr="00C735A5" w:rsidRDefault="001F6C0A" w:rsidP="001F6C0A">
      <w:pPr>
        <w:spacing w:line="360" w:lineRule="exact"/>
        <w:rPr>
          <w:color w:val="000000"/>
          <w:lang w:val="pt-BR"/>
        </w:rPr>
      </w:pPr>
    </w:p>
    <w:p w:rsidR="001F6C0A" w:rsidRPr="00C735A5" w:rsidRDefault="001F6C0A" w:rsidP="001F6C0A">
      <w:pPr>
        <w:spacing w:line="360" w:lineRule="exact"/>
        <w:rPr>
          <w:color w:val="000000"/>
          <w:lang w:val="pt-BR"/>
        </w:rPr>
      </w:pPr>
      <w:r w:rsidRPr="00C735A5">
        <w:rPr>
          <w:color w:val="000000"/>
          <w:lang w:val="pt-BR"/>
        </w:rPr>
        <w:lastRenderedPageBreak/>
        <w:tab/>
      </w:r>
      <w:r w:rsidRPr="00C735A5">
        <w:rPr>
          <w:color w:val="000000"/>
          <w:lang w:val="pt-BR"/>
        </w:rPr>
        <w:tab/>
      </w:r>
      <w:r w:rsidRPr="00C735A5">
        <w:rPr>
          <w:color w:val="000000"/>
          <w:lang w:val="pt-BR"/>
        </w:rPr>
        <w:tab/>
      </w:r>
      <w:r w:rsidRPr="00C735A5">
        <w:rPr>
          <w:color w:val="000000"/>
          <w:lang w:val="pt-BR"/>
        </w:rPr>
        <w:tab/>
      </w:r>
      <w:r w:rsidRPr="00C735A5">
        <w:rPr>
          <w:color w:val="000000"/>
          <w:lang w:val="pt-BR"/>
        </w:rPr>
        <w:tab/>
      </w:r>
      <w:r w:rsidRPr="00C735A5">
        <w:rPr>
          <w:color w:val="000000"/>
          <w:lang w:val="pt-BR"/>
        </w:rPr>
        <w:tab/>
      </w:r>
      <w:r w:rsidRPr="00C735A5">
        <w:rPr>
          <w:color w:val="000000"/>
          <w:lang w:val="pt-BR"/>
        </w:rPr>
        <w:tab/>
      </w:r>
      <w:r w:rsidRPr="00C735A5">
        <w:rPr>
          <w:color w:val="000000"/>
          <w:lang w:val="pt-BR"/>
        </w:rPr>
        <w:tab/>
      </w:r>
      <w:r w:rsidRPr="00C735A5">
        <w:rPr>
          <w:color w:val="000000"/>
          <w:lang w:val="pt-BR"/>
        </w:rPr>
        <w:tab/>
      </w:r>
    </w:p>
    <w:p w:rsidR="001F6C0A" w:rsidRDefault="001F6C0A" w:rsidP="001F6C0A">
      <w:pPr>
        <w:spacing w:line="360" w:lineRule="exact"/>
        <w:jc w:val="center"/>
        <w:rPr>
          <w:color w:val="000000"/>
          <w:lang w:val="pt-BR"/>
        </w:rPr>
      </w:pPr>
      <w:r w:rsidRPr="00C735A5">
        <w:rPr>
          <w:color w:val="000000"/>
          <w:lang w:val="pt-BR"/>
        </w:rPr>
        <w:t xml:space="preserve">                                          </w:t>
      </w:r>
    </w:p>
    <w:p w:rsidR="001F6C0A" w:rsidRPr="00C735A5" w:rsidRDefault="001F6C0A" w:rsidP="001F6C0A">
      <w:pPr>
        <w:spacing w:line="360" w:lineRule="exact"/>
        <w:jc w:val="center"/>
        <w:rPr>
          <w:color w:val="000000"/>
          <w:lang w:val="pt-BR"/>
        </w:rPr>
      </w:pPr>
      <w:r w:rsidRPr="00C735A5">
        <w:rPr>
          <w:color w:val="000000"/>
          <w:lang w:val="pt-BR"/>
        </w:rPr>
        <w:t xml:space="preserve">             </w:t>
      </w:r>
    </w:p>
    <w:p w:rsidR="001F6C0A" w:rsidRPr="00C735A5" w:rsidRDefault="001F6C0A" w:rsidP="001F6C0A">
      <w:pPr>
        <w:spacing w:line="360" w:lineRule="exact"/>
        <w:rPr>
          <w:color w:val="000000"/>
          <w:lang w:val="pt-BR"/>
        </w:rPr>
      </w:pPr>
      <w:r w:rsidRPr="00FC42CB">
        <w:rPr>
          <w:noProof/>
        </w:rPr>
        <w:pict>
          <v:rect id="_x0000_s1029" style="position:absolute;margin-left:383.25pt;margin-top:-15.75pt;width:1in;height:27pt;z-index:251663360">
            <v:textbox style="mso-next-textbox:#_x0000_s1029">
              <w:txbxContent>
                <w:p w:rsidR="001F6C0A" w:rsidRDefault="001F6C0A" w:rsidP="001F6C0A">
                  <w:pPr>
                    <w:jc w:val="center"/>
                  </w:pPr>
                  <w:proofErr w:type="spellStart"/>
                  <w:r>
                    <w:rPr>
                      <w:color w:val="000000"/>
                    </w:rPr>
                    <w:t>M</w:t>
                  </w:r>
                  <w:r w:rsidRPr="00933039">
                    <w:rPr>
                      <w:color w:val="000000"/>
                    </w:rPr>
                    <w:t>ẫu</w:t>
                  </w:r>
                  <w:proofErr w:type="spellEnd"/>
                  <w:r w:rsidRPr="00933039">
                    <w:rPr>
                      <w:color w:val="000000"/>
                    </w:rPr>
                    <w:t xml:space="preserve"> B23</w:t>
                  </w:r>
                </w:p>
              </w:txbxContent>
            </v:textbox>
            <w10:anchorlock/>
          </v:rect>
        </w:pict>
      </w:r>
    </w:p>
    <w:tbl>
      <w:tblPr>
        <w:tblW w:w="8969" w:type="dxa"/>
        <w:tblLook w:val="01E0"/>
      </w:tblPr>
      <w:tblGrid>
        <w:gridCol w:w="8969"/>
      </w:tblGrid>
      <w:tr w:rsidR="001F6C0A" w:rsidRPr="00E01F95" w:rsidTr="007D473B">
        <w:trPr>
          <w:trHeight w:val="1063"/>
        </w:trPr>
        <w:tc>
          <w:tcPr>
            <w:tcW w:w="8969" w:type="dxa"/>
          </w:tcPr>
          <w:p w:rsidR="001F6C0A" w:rsidRPr="00C735A5" w:rsidRDefault="001F6C0A" w:rsidP="007D473B">
            <w:pPr>
              <w:ind w:left="357"/>
              <w:jc w:val="center"/>
              <w:rPr>
                <w:b/>
                <w:bCs/>
                <w:color w:val="000000"/>
                <w:lang w:val="pt-BR"/>
              </w:rPr>
            </w:pPr>
            <w:r w:rsidRPr="00C735A5">
              <w:rPr>
                <w:b/>
                <w:bCs/>
                <w:color w:val="000000"/>
                <w:lang w:val="pt-BR"/>
              </w:rPr>
              <w:t>CỘNG HÒA XÃ HỘI CHỦ NGHĨA VIỆT NAM</w:t>
            </w:r>
          </w:p>
          <w:p w:rsidR="001F6C0A" w:rsidRPr="00E01F95" w:rsidRDefault="001F6C0A" w:rsidP="007D473B">
            <w:pPr>
              <w:ind w:left="357"/>
              <w:jc w:val="center"/>
              <w:rPr>
                <w:b/>
                <w:bCs/>
                <w:color w:val="000000"/>
              </w:rPr>
            </w:pPr>
            <w:proofErr w:type="spellStart"/>
            <w:r w:rsidRPr="00E01F95">
              <w:rPr>
                <w:b/>
                <w:bCs/>
                <w:color w:val="000000"/>
              </w:rPr>
              <w:t>Độc</w:t>
            </w:r>
            <w:proofErr w:type="spellEnd"/>
            <w:r w:rsidRPr="00E01F95">
              <w:rPr>
                <w:b/>
                <w:bCs/>
                <w:color w:val="000000"/>
              </w:rPr>
              <w:t xml:space="preserve"> </w:t>
            </w:r>
            <w:proofErr w:type="spellStart"/>
            <w:r w:rsidRPr="00E01F95">
              <w:rPr>
                <w:b/>
                <w:bCs/>
                <w:color w:val="000000"/>
              </w:rPr>
              <w:t>lập</w:t>
            </w:r>
            <w:proofErr w:type="spellEnd"/>
            <w:r w:rsidRPr="00E01F95">
              <w:rPr>
                <w:b/>
                <w:bCs/>
                <w:color w:val="000000"/>
              </w:rPr>
              <w:t xml:space="preserve"> – </w:t>
            </w:r>
            <w:proofErr w:type="spellStart"/>
            <w:r w:rsidRPr="00E01F95">
              <w:rPr>
                <w:b/>
                <w:bCs/>
                <w:color w:val="000000"/>
              </w:rPr>
              <w:t>Tự</w:t>
            </w:r>
            <w:proofErr w:type="spellEnd"/>
            <w:r w:rsidRPr="00E01F95">
              <w:rPr>
                <w:b/>
                <w:bCs/>
                <w:color w:val="000000"/>
              </w:rPr>
              <w:t xml:space="preserve"> do – </w:t>
            </w:r>
            <w:proofErr w:type="spellStart"/>
            <w:r w:rsidRPr="00E01F95">
              <w:rPr>
                <w:b/>
                <w:bCs/>
                <w:color w:val="000000"/>
              </w:rPr>
              <w:t>Hạnh</w:t>
            </w:r>
            <w:proofErr w:type="spellEnd"/>
            <w:r w:rsidRPr="00E01F95">
              <w:rPr>
                <w:b/>
                <w:bCs/>
                <w:color w:val="000000"/>
              </w:rPr>
              <w:t xml:space="preserve"> </w:t>
            </w:r>
            <w:proofErr w:type="spellStart"/>
            <w:r w:rsidRPr="00E01F95">
              <w:rPr>
                <w:b/>
                <w:bCs/>
                <w:color w:val="000000"/>
              </w:rPr>
              <w:t>phúc</w:t>
            </w:r>
            <w:proofErr w:type="spellEnd"/>
          </w:p>
          <w:p w:rsidR="001F6C0A" w:rsidRPr="00E01F95" w:rsidRDefault="001F6C0A" w:rsidP="007D473B">
            <w:pPr>
              <w:spacing w:before="120" w:line="360" w:lineRule="exact"/>
              <w:ind w:left="357"/>
              <w:jc w:val="center"/>
              <w:rPr>
                <w:i/>
                <w:iCs/>
                <w:color w:val="000000"/>
              </w:rPr>
            </w:pPr>
            <w:r w:rsidRPr="00FC42CB">
              <w:rPr>
                <w:noProof/>
              </w:rPr>
              <w:pict>
                <v:line id="_x0000_s1026" style="position:absolute;left:0;text-align:left;z-index:251660288" from="142.35pt,-.35pt" to="313.35pt,-.35pt">
                  <w10:anchorlock/>
                </v:line>
              </w:pict>
            </w:r>
            <w:r w:rsidRPr="00E01F95">
              <w:rPr>
                <w:i/>
                <w:iCs/>
                <w:color w:val="000000"/>
              </w:rPr>
              <w:t>……</w:t>
            </w:r>
            <w:proofErr w:type="gramStart"/>
            <w:r w:rsidRPr="00E01F95">
              <w:rPr>
                <w:i/>
                <w:iCs/>
                <w:color w:val="000000"/>
              </w:rPr>
              <w:t>…</w:t>
            </w:r>
            <w:r w:rsidRPr="00E01F95">
              <w:rPr>
                <w:color w:val="000000"/>
                <w:vertAlign w:val="superscript"/>
              </w:rPr>
              <w:t>(</w:t>
            </w:r>
            <w:proofErr w:type="gramEnd"/>
            <w:r w:rsidRPr="00E01F95">
              <w:rPr>
                <w:color w:val="000000"/>
                <w:vertAlign w:val="superscript"/>
              </w:rPr>
              <w:t>1)</w:t>
            </w:r>
            <w:r w:rsidRPr="00E01F95">
              <w:rPr>
                <w:i/>
                <w:iCs/>
                <w:color w:val="000000"/>
              </w:rPr>
              <w:t xml:space="preserve">, </w:t>
            </w:r>
            <w:proofErr w:type="spellStart"/>
            <w:r w:rsidRPr="00E01F95">
              <w:rPr>
                <w:i/>
                <w:iCs/>
                <w:color w:val="000000"/>
              </w:rPr>
              <w:t>ngày</w:t>
            </w:r>
            <w:proofErr w:type="spellEnd"/>
            <w:r w:rsidRPr="00E01F95">
              <w:rPr>
                <w:i/>
                <w:iCs/>
                <w:color w:val="000000"/>
              </w:rPr>
              <w:t>……</w:t>
            </w:r>
            <w:proofErr w:type="spellStart"/>
            <w:r w:rsidRPr="00E01F95">
              <w:rPr>
                <w:i/>
                <w:iCs/>
                <w:color w:val="000000"/>
              </w:rPr>
              <w:t>tháng</w:t>
            </w:r>
            <w:proofErr w:type="spellEnd"/>
            <w:r w:rsidRPr="00E01F95">
              <w:rPr>
                <w:i/>
                <w:iCs/>
                <w:color w:val="000000"/>
              </w:rPr>
              <w:t>……</w:t>
            </w:r>
            <w:proofErr w:type="spellStart"/>
            <w:r w:rsidRPr="00E01F95">
              <w:rPr>
                <w:i/>
                <w:iCs/>
                <w:color w:val="000000"/>
              </w:rPr>
              <w:t>năm</w:t>
            </w:r>
            <w:proofErr w:type="spellEnd"/>
            <w:r w:rsidRPr="00E01F95">
              <w:rPr>
                <w:i/>
                <w:iCs/>
                <w:color w:val="000000"/>
              </w:rPr>
              <w:t>……</w:t>
            </w:r>
          </w:p>
        </w:tc>
      </w:tr>
    </w:tbl>
    <w:p w:rsidR="001F6C0A" w:rsidRPr="00002CF8" w:rsidRDefault="001F6C0A" w:rsidP="001F6C0A">
      <w:pPr>
        <w:spacing w:line="360" w:lineRule="exact"/>
        <w:rPr>
          <w:b/>
          <w:bCs/>
          <w:color w:val="000000"/>
        </w:rPr>
      </w:pPr>
    </w:p>
    <w:p w:rsidR="001F6C0A" w:rsidRPr="00002CF8" w:rsidRDefault="001F6C0A" w:rsidP="001F6C0A">
      <w:pPr>
        <w:ind w:firstLine="720"/>
        <w:jc w:val="center"/>
        <w:rPr>
          <w:b/>
          <w:bCs/>
          <w:color w:val="000000"/>
        </w:rPr>
      </w:pPr>
      <w:r w:rsidRPr="00002CF8">
        <w:rPr>
          <w:b/>
          <w:bCs/>
          <w:color w:val="000000"/>
        </w:rPr>
        <w:t>ĐĂNG KÝ NGƯỜI VÀO TU</w:t>
      </w:r>
    </w:p>
    <w:p w:rsidR="001F6C0A" w:rsidRPr="00002CF8" w:rsidRDefault="001F6C0A" w:rsidP="001F6C0A">
      <w:pPr>
        <w:ind w:firstLine="62"/>
        <w:jc w:val="center"/>
        <w:rPr>
          <w:b/>
          <w:bCs/>
          <w:color w:val="000000"/>
        </w:rPr>
      </w:pPr>
      <w:r w:rsidRPr="00FC42CB">
        <w:rPr>
          <w:noProof/>
        </w:rPr>
        <w:pict>
          <v:line id="_x0000_s1027" style="position:absolute;left:0;text-align:left;z-index:251661312" from="190.5pt,1.9pt" to="274.2pt,1.9pt">
            <w10:anchorlock/>
          </v:line>
        </w:pict>
      </w:r>
    </w:p>
    <w:p w:rsidR="001F6C0A" w:rsidRPr="00002CF8" w:rsidRDefault="001F6C0A" w:rsidP="001F6C0A">
      <w:pPr>
        <w:spacing w:before="120"/>
        <w:ind w:firstLine="720"/>
        <w:rPr>
          <w:color w:val="000000"/>
        </w:rPr>
      </w:pPr>
      <w:proofErr w:type="spellStart"/>
      <w:r w:rsidRPr="00002CF8">
        <w:rPr>
          <w:color w:val="000000"/>
        </w:rPr>
        <w:t>Kính</w:t>
      </w:r>
      <w:proofErr w:type="spellEnd"/>
      <w:r w:rsidRPr="00002CF8">
        <w:rPr>
          <w:color w:val="000000"/>
        </w:rPr>
        <w:t xml:space="preserve"> </w:t>
      </w:r>
      <w:proofErr w:type="spellStart"/>
      <w:r w:rsidRPr="00002CF8">
        <w:rPr>
          <w:color w:val="000000"/>
        </w:rPr>
        <w:t>gửi</w:t>
      </w:r>
      <w:proofErr w:type="spellEnd"/>
      <w:r w:rsidRPr="00002CF8">
        <w:rPr>
          <w:i/>
          <w:iCs/>
          <w:color w:val="000000"/>
        </w:rPr>
        <w:t>:</w:t>
      </w:r>
      <w:r w:rsidRPr="00002CF8">
        <w:rPr>
          <w:color w:val="000000"/>
        </w:rPr>
        <w:t xml:space="preserve"> </w:t>
      </w:r>
      <w:r w:rsidRPr="00002CF8">
        <w:rPr>
          <w:color w:val="000000"/>
          <w:vertAlign w:val="superscript"/>
        </w:rPr>
        <w:t xml:space="preserve">(2) </w:t>
      </w:r>
      <w:r w:rsidRPr="00002CF8">
        <w:rPr>
          <w:color w:val="000000"/>
        </w:rPr>
        <w:t>….…………………………………………………...</w:t>
      </w:r>
    </w:p>
    <w:p w:rsidR="001F6C0A" w:rsidRPr="00002CF8" w:rsidRDefault="001F6C0A" w:rsidP="001F6C0A">
      <w:pPr>
        <w:ind w:firstLine="720"/>
        <w:rPr>
          <w:color w:val="000000"/>
        </w:rPr>
      </w:pPr>
      <w:proofErr w:type="spellStart"/>
      <w:r w:rsidRPr="00002CF8">
        <w:rPr>
          <w:color w:val="000000"/>
        </w:rPr>
        <w:t>Người</w:t>
      </w:r>
      <w:proofErr w:type="spellEnd"/>
      <w:r w:rsidRPr="00002CF8">
        <w:rPr>
          <w:color w:val="000000"/>
        </w:rPr>
        <w:t xml:space="preserve"> </w:t>
      </w:r>
      <w:proofErr w:type="spellStart"/>
      <w:r w:rsidRPr="00002CF8">
        <w:rPr>
          <w:color w:val="000000"/>
        </w:rPr>
        <w:t>phụ</w:t>
      </w:r>
      <w:proofErr w:type="spellEnd"/>
      <w:r w:rsidRPr="00002CF8">
        <w:rPr>
          <w:color w:val="000000"/>
        </w:rPr>
        <w:t xml:space="preserve"> </w:t>
      </w:r>
      <w:proofErr w:type="spellStart"/>
      <w:r w:rsidRPr="00002CF8">
        <w:rPr>
          <w:color w:val="000000"/>
        </w:rPr>
        <w:t>trách</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tôn</w:t>
      </w:r>
      <w:proofErr w:type="spellEnd"/>
      <w:r w:rsidRPr="00002CF8">
        <w:rPr>
          <w:color w:val="000000"/>
        </w:rPr>
        <w:t xml:space="preserve"> </w:t>
      </w:r>
      <w:proofErr w:type="spellStart"/>
      <w:r w:rsidRPr="00002CF8">
        <w:rPr>
          <w:color w:val="000000"/>
        </w:rPr>
        <w:t>giáo</w:t>
      </w:r>
      <w:proofErr w:type="spellEnd"/>
      <w:r w:rsidRPr="00002CF8">
        <w:rPr>
          <w:color w:val="000000"/>
        </w:rPr>
        <w:t>:</w:t>
      </w:r>
    </w:p>
    <w:p w:rsidR="001F6C0A" w:rsidRPr="00002CF8" w:rsidRDefault="001F6C0A" w:rsidP="001F6C0A">
      <w:pPr>
        <w:ind w:left="720" w:firstLine="720"/>
        <w:rPr>
          <w:color w:val="000000"/>
          <w:lang w:val="pt-BR"/>
        </w:rPr>
      </w:pPr>
      <w:r w:rsidRPr="00002CF8">
        <w:rPr>
          <w:color w:val="000000"/>
          <w:lang w:val="pt-BR"/>
        </w:rPr>
        <w:t>Họ và tên: ……………….……………Năm sinh…................</w:t>
      </w:r>
    </w:p>
    <w:p w:rsidR="001F6C0A" w:rsidRPr="00002CF8" w:rsidRDefault="001F6C0A" w:rsidP="001F6C0A">
      <w:pPr>
        <w:ind w:left="720" w:firstLine="720"/>
        <w:rPr>
          <w:color w:val="000000"/>
          <w:lang w:val="pt-BR"/>
        </w:rPr>
      </w:pPr>
      <w:r w:rsidRPr="00002CF8">
        <w:rPr>
          <w:color w:val="000000"/>
          <w:lang w:val="pt-BR"/>
        </w:rPr>
        <w:t>Tên gọi trong tôn giáo (nếu có)……………………………....</w:t>
      </w:r>
    </w:p>
    <w:p w:rsidR="001F6C0A" w:rsidRPr="00002CF8" w:rsidRDefault="001F6C0A" w:rsidP="001F6C0A">
      <w:pPr>
        <w:ind w:left="720" w:firstLine="720"/>
        <w:rPr>
          <w:color w:val="000000"/>
          <w:lang w:val="pt-BR"/>
        </w:rPr>
      </w:pPr>
      <w:r w:rsidRPr="00002CF8">
        <w:rPr>
          <w:color w:val="000000"/>
          <w:lang w:val="pt-BR"/>
        </w:rPr>
        <w:t>Chức vụ, phẩm trật ……….………………….………………</w:t>
      </w:r>
    </w:p>
    <w:p w:rsidR="001F6C0A" w:rsidRPr="00002CF8" w:rsidRDefault="001F6C0A" w:rsidP="001F6C0A">
      <w:pPr>
        <w:ind w:firstLine="720"/>
        <w:rPr>
          <w:color w:val="000000"/>
          <w:lang w:val="pt-BR"/>
        </w:rPr>
      </w:pPr>
      <w:r w:rsidRPr="00002CF8">
        <w:rPr>
          <w:color w:val="000000"/>
          <w:lang w:val="pt-BR"/>
        </w:rPr>
        <w:t>Cơ sở tôn giáo:………………………………………………….......</w:t>
      </w:r>
    </w:p>
    <w:p w:rsidR="001F6C0A" w:rsidRPr="00002CF8" w:rsidRDefault="001F6C0A" w:rsidP="001F6C0A">
      <w:pPr>
        <w:ind w:firstLine="720"/>
        <w:rPr>
          <w:b/>
          <w:bCs/>
          <w:color w:val="000000"/>
          <w:lang w:val="pt-BR"/>
        </w:rPr>
      </w:pPr>
      <w:r w:rsidRPr="00002CF8">
        <w:rPr>
          <w:b/>
          <w:bCs/>
          <w:color w:val="000000"/>
          <w:lang w:val="pt-BR"/>
        </w:rPr>
        <w:t>Đăng ký danh sách người vào tu với nội dung sau:</w:t>
      </w:r>
    </w:p>
    <w:p w:rsidR="001F6C0A" w:rsidRPr="00002CF8" w:rsidRDefault="001F6C0A" w:rsidP="001F6C0A">
      <w:pPr>
        <w:ind w:firstLine="720"/>
        <w:rPr>
          <w:color w:val="000000"/>
          <w:vertAlign w:val="superscript"/>
          <w:lang w:val="pt-BR"/>
        </w:rPr>
      </w:pPr>
    </w:p>
    <w:tbl>
      <w:tblPr>
        <w:tblW w:w="8872" w:type="dxa"/>
        <w:tblInd w:w="-34" w:type="dxa"/>
        <w:tblLayout w:type="fixed"/>
        <w:tblLook w:val="01E0"/>
      </w:tblPr>
      <w:tblGrid>
        <w:gridCol w:w="520"/>
        <w:gridCol w:w="1382"/>
        <w:gridCol w:w="1217"/>
        <w:gridCol w:w="850"/>
        <w:gridCol w:w="851"/>
        <w:gridCol w:w="1134"/>
        <w:gridCol w:w="850"/>
        <w:gridCol w:w="792"/>
        <w:gridCol w:w="1276"/>
      </w:tblGrid>
      <w:tr w:rsidR="001F6C0A" w:rsidRPr="004A2C59" w:rsidTr="007D473B">
        <w:tc>
          <w:tcPr>
            <w:tcW w:w="520" w:type="dxa"/>
            <w:vMerge w:val="restart"/>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b/>
                <w:bCs/>
                <w:color w:val="000000"/>
                <w:sz w:val="26"/>
                <w:lang w:val="pt-BR"/>
              </w:rPr>
            </w:pPr>
            <w:r w:rsidRPr="004A2C59">
              <w:rPr>
                <w:b/>
                <w:bCs/>
                <w:color w:val="000000"/>
                <w:sz w:val="26"/>
                <w:lang w:val="pt-BR"/>
              </w:rPr>
              <w:t>TT</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b/>
                <w:bCs/>
                <w:color w:val="000000"/>
                <w:sz w:val="26"/>
                <w:lang w:val="pt-BR"/>
              </w:rPr>
            </w:pPr>
            <w:r w:rsidRPr="004A2C59">
              <w:rPr>
                <w:b/>
                <w:bCs/>
                <w:color w:val="000000"/>
                <w:sz w:val="26"/>
                <w:lang w:val="pt-BR"/>
              </w:rPr>
              <w:t>Họ và tên</w:t>
            </w:r>
          </w:p>
        </w:tc>
        <w:tc>
          <w:tcPr>
            <w:tcW w:w="2918" w:type="dxa"/>
            <w:gridSpan w:val="3"/>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b/>
                <w:bCs/>
                <w:color w:val="000000"/>
                <w:sz w:val="26"/>
              </w:rPr>
            </w:pPr>
            <w:proofErr w:type="spellStart"/>
            <w:r w:rsidRPr="004A2C59">
              <w:rPr>
                <w:b/>
                <w:bCs/>
                <w:color w:val="000000"/>
                <w:sz w:val="26"/>
              </w:rPr>
              <w:t>Giấy</w:t>
            </w:r>
            <w:proofErr w:type="spellEnd"/>
            <w:r w:rsidRPr="004A2C59">
              <w:rPr>
                <w:b/>
                <w:bCs/>
                <w:color w:val="000000"/>
                <w:sz w:val="26"/>
              </w:rPr>
              <w:t xml:space="preserve"> CMND</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b/>
                <w:bCs/>
                <w:color w:val="000000"/>
                <w:sz w:val="26"/>
              </w:rPr>
            </w:pPr>
            <w:proofErr w:type="spellStart"/>
            <w:r w:rsidRPr="004A2C59">
              <w:rPr>
                <w:b/>
                <w:bCs/>
                <w:color w:val="000000"/>
                <w:sz w:val="26"/>
              </w:rPr>
              <w:t>Ngày</w:t>
            </w:r>
            <w:proofErr w:type="spellEnd"/>
            <w:r w:rsidRPr="004A2C59">
              <w:rPr>
                <w:b/>
                <w:bCs/>
                <w:color w:val="000000"/>
                <w:sz w:val="26"/>
              </w:rPr>
              <w:t xml:space="preserve"> </w:t>
            </w:r>
            <w:proofErr w:type="spellStart"/>
            <w:r w:rsidRPr="004A2C59">
              <w:rPr>
                <w:b/>
                <w:bCs/>
                <w:color w:val="000000"/>
                <w:sz w:val="26"/>
              </w:rPr>
              <w:t>tháng</w:t>
            </w:r>
            <w:proofErr w:type="spellEnd"/>
            <w:r w:rsidRPr="004A2C59">
              <w:rPr>
                <w:b/>
                <w:bCs/>
                <w:color w:val="000000"/>
                <w:sz w:val="26"/>
              </w:rPr>
              <w:t xml:space="preserve"> </w:t>
            </w:r>
            <w:proofErr w:type="spellStart"/>
            <w:r w:rsidRPr="004A2C59">
              <w:rPr>
                <w:b/>
                <w:bCs/>
                <w:color w:val="000000"/>
                <w:sz w:val="26"/>
              </w:rPr>
              <w:t>năm</w:t>
            </w:r>
            <w:proofErr w:type="spellEnd"/>
            <w:r w:rsidRPr="004A2C59">
              <w:rPr>
                <w:b/>
                <w:bCs/>
                <w:color w:val="000000"/>
                <w:sz w:val="26"/>
              </w:rPr>
              <w:t xml:space="preserve"> </w:t>
            </w:r>
            <w:proofErr w:type="spellStart"/>
            <w:r w:rsidRPr="004A2C59">
              <w:rPr>
                <w:b/>
                <w:bCs/>
                <w:color w:val="000000"/>
                <w:sz w:val="26"/>
              </w:rPr>
              <w:t>sinh</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b/>
                <w:bCs/>
                <w:color w:val="000000"/>
                <w:sz w:val="26"/>
              </w:rPr>
            </w:pPr>
            <w:proofErr w:type="spellStart"/>
            <w:r w:rsidRPr="004A2C59">
              <w:rPr>
                <w:b/>
                <w:bCs/>
                <w:color w:val="000000"/>
                <w:sz w:val="26"/>
              </w:rPr>
              <w:t>Quê</w:t>
            </w:r>
            <w:proofErr w:type="spellEnd"/>
            <w:r w:rsidRPr="004A2C59">
              <w:rPr>
                <w:b/>
                <w:bCs/>
                <w:color w:val="000000"/>
                <w:sz w:val="26"/>
              </w:rPr>
              <w:t xml:space="preserve"> </w:t>
            </w:r>
            <w:proofErr w:type="spellStart"/>
            <w:r w:rsidRPr="004A2C59">
              <w:rPr>
                <w:b/>
                <w:bCs/>
                <w:color w:val="000000"/>
                <w:sz w:val="26"/>
              </w:rPr>
              <w:t>quán</w:t>
            </w:r>
            <w:proofErr w:type="spellEnd"/>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b/>
                <w:bCs/>
                <w:color w:val="000000"/>
                <w:sz w:val="26"/>
              </w:rPr>
            </w:pPr>
            <w:proofErr w:type="spellStart"/>
            <w:r w:rsidRPr="004A2C59">
              <w:rPr>
                <w:b/>
                <w:bCs/>
                <w:color w:val="000000"/>
                <w:sz w:val="26"/>
              </w:rPr>
              <w:t>Nơi</w:t>
            </w:r>
            <w:proofErr w:type="spellEnd"/>
            <w:r w:rsidRPr="004A2C59">
              <w:rPr>
                <w:b/>
                <w:bCs/>
                <w:color w:val="000000"/>
                <w:sz w:val="26"/>
              </w:rPr>
              <w:t xml:space="preserve"> </w:t>
            </w:r>
            <w:proofErr w:type="spellStart"/>
            <w:r w:rsidRPr="004A2C59">
              <w:rPr>
                <w:b/>
                <w:bCs/>
                <w:color w:val="000000"/>
                <w:sz w:val="26"/>
              </w:rPr>
              <w:t>cư</w:t>
            </w:r>
            <w:proofErr w:type="spellEnd"/>
            <w:r w:rsidRPr="004A2C59">
              <w:rPr>
                <w:b/>
                <w:bCs/>
                <w:color w:val="000000"/>
                <w:sz w:val="26"/>
              </w:rPr>
              <w:t xml:space="preserve"> </w:t>
            </w:r>
            <w:proofErr w:type="spellStart"/>
            <w:r w:rsidRPr="004A2C59">
              <w:rPr>
                <w:b/>
                <w:bCs/>
                <w:color w:val="000000"/>
                <w:sz w:val="26"/>
              </w:rPr>
              <w:t>trú</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F6C0A" w:rsidRDefault="001F6C0A" w:rsidP="007D473B">
            <w:pPr>
              <w:jc w:val="center"/>
              <w:rPr>
                <w:b/>
                <w:bCs/>
                <w:color w:val="000000"/>
                <w:sz w:val="26"/>
              </w:rPr>
            </w:pPr>
            <w:proofErr w:type="spellStart"/>
            <w:r w:rsidRPr="004A2C59">
              <w:rPr>
                <w:b/>
                <w:bCs/>
                <w:color w:val="000000"/>
                <w:sz w:val="26"/>
              </w:rPr>
              <w:t>Tên</w:t>
            </w:r>
            <w:proofErr w:type="spellEnd"/>
            <w:r w:rsidRPr="004A2C59">
              <w:rPr>
                <w:b/>
                <w:bCs/>
                <w:color w:val="000000"/>
                <w:sz w:val="26"/>
              </w:rPr>
              <w:t xml:space="preserve"> </w:t>
            </w:r>
            <w:proofErr w:type="spellStart"/>
            <w:r w:rsidRPr="004A2C59">
              <w:rPr>
                <w:b/>
                <w:bCs/>
                <w:color w:val="000000"/>
                <w:sz w:val="26"/>
              </w:rPr>
              <w:t>gọi</w:t>
            </w:r>
            <w:proofErr w:type="spellEnd"/>
            <w:r w:rsidRPr="004A2C59">
              <w:rPr>
                <w:b/>
                <w:bCs/>
                <w:color w:val="000000"/>
                <w:sz w:val="26"/>
              </w:rPr>
              <w:t xml:space="preserve"> </w:t>
            </w:r>
            <w:proofErr w:type="spellStart"/>
            <w:r w:rsidRPr="004A2C59">
              <w:rPr>
                <w:b/>
                <w:bCs/>
                <w:color w:val="000000"/>
                <w:sz w:val="26"/>
              </w:rPr>
              <w:t>trong</w:t>
            </w:r>
            <w:proofErr w:type="spellEnd"/>
            <w:r w:rsidRPr="004A2C59">
              <w:rPr>
                <w:b/>
                <w:bCs/>
                <w:color w:val="000000"/>
                <w:sz w:val="26"/>
              </w:rPr>
              <w:t xml:space="preserve"> </w:t>
            </w:r>
            <w:proofErr w:type="spellStart"/>
            <w:r w:rsidRPr="004A2C59">
              <w:rPr>
                <w:b/>
                <w:bCs/>
                <w:color w:val="000000"/>
                <w:sz w:val="26"/>
              </w:rPr>
              <w:t>tôn</w:t>
            </w:r>
            <w:proofErr w:type="spellEnd"/>
            <w:r w:rsidRPr="004A2C59">
              <w:rPr>
                <w:b/>
                <w:bCs/>
                <w:color w:val="000000"/>
                <w:sz w:val="26"/>
              </w:rPr>
              <w:t xml:space="preserve"> </w:t>
            </w:r>
            <w:proofErr w:type="spellStart"/>
            <w:r w:rsidRPr="004A2C59">
              <w:rPr>
                <w:b/>
                <w:bCs/>
                <w:color w:val="000000"/>
                <w:sz w:val="26"/>
              </w:rPr>
              <w:t>giáo</w:t>
            </w:r>
            <w:proofErr w:type="spellEnd"/>
            <w:r w:rsidRPr="004A2C59">
              <w:rPr>
                <w:b/>
                <w:bCs/>
                <w:color w:val="000000"/>
                <w:sz w:val="26"/>
              </w:rPr>
              <w:t xml:space="preserve"> </w:t>
            </w:r>
          </w:p>
          <w:p w:rsidR="001F6C0A" w:rsidRPr="004A2C59" w:rsidRDefault="001F6C0A" w:rsidP="007D473B">
            <w:pPr>
              <w:jc w:val="center"/>
              <w:rPr>
                <w:b/>
                <w:bCs/>
                <w:color w:val="000000"/>
                <w:sz w:val="26"/>
              </w:rPr>
            </w:pPr>
            <w:r w:rsidRPr="004A2C59">
              <w:rPr>
                <w:i/>
                <w:iCs/>
                <w:color w:val="000000"/>
                <w:sz w:val="26"/>
              </w:rPr>
              <w:t>(</w:t>
            </w:r>
            <w:proofErr w:type="spellStart"/>
            <w:r w:rsidRPr="004A2C59">
              <w:rPr>
                <w:i/>
                <w:iCs/>
                <w:color w:val="000000"/>
                <w:sz w:val="26"/>
              </w:rPr>
              <w:t>nếu</w:t>
            </w:r>
            <w:proofErr w:type="spellEnd"/>
            <w:r w:rsidRPr="004A2C59">
              <w:rPr>
                <w:i/>
                <w:iCs/>
                <w:color w:val="000000"/>
                <w:sz w:val="26"/>
              </w:rPr>
              <w:t xml:space="preserve"> </w:t>
            </w:r>
            <w:proofErr w:type="spellStart"/>
            <w:r w:rsidRPr="004A2C59">
              <w:rPr>
                <w:i/>
                <w:iCs/>
                <w:color w:val="000000"/>
                <w:sz w:val="26"/>
              </w:rPr>
              <w:t>có</w:t>
            </w:r>
            <w:proofErr w:type="spellEnd"/>
            <w:r w:rsidRPr="004A2C59">
              <w:rPr>
                <w:i/>
                <w:iCs/>
                <w:color w:val="000000"/>
                <w:sz w:val="26"/>
              </w:rPr>
              <w:t>)</w:t>
            </w:r>
          </w:p>
        </w:tc>
      </w:tr>
      <w:tr w:rsidR="001F6C0A" w:rsidRPr="00E01F95" w:rsidTr="007D473B">
        <w:tc>
          <w:tcPr>
            <w:tcW w:w="520" w:type="dxa"/>
            <w:vMerge/>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17" w:type="dxa"/>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i/>
                <w:iCs/>
                <w:color w:val="000000"/>
                <w:sz w:val="26"/>
              </w:rPr>
            </w:pPr>
            <w:proofErr w:type="spellStart"/>
            <w:r w:rsidRPr="004A2C59">
              <w:rPr>
                <w:i/>
                <w:iCs/>
                <w:color w:val="000000"/>
                <w:sz w:val="26"/>
              </w:rPr>
              <w:t>Số</w:t>
            </w:r>
            <w:proofErr w:type="spellEnd"/>
            <w:r w:rsidRPr="004A2C59">
              <w:rPr>
                <w:i/>
                <w:iCs/>
                <w:color w:val="000000"/>
                <w:sz w:val="26"/>
              </w:rPr>
              <w:t xml:space="preserve"> GCMND</w:t>
            </w: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i/>
                <w:iCs/>
                <w:color w:val="000000"/>
                <w:sz w:val="26"/>
              </w:rPr>
            </w:pPr>
            <w:proofErr w:type="spellStart"/>
            <w:r w:rsidRPr="004A2C59">
              <w:rPr>
                <w:i/>
                <w:iCs/>
                <w:color w:val="000000"/>
                <w:sz w:val="26"/>
              </w:rPr>
              <w:t>Ngày</w:t>
            </w:r>
            <w:proofErr w:type="spellEnd"/>
            <w:r w:rsidRPr="004A2C59">
              <w:rPr>
                <w:i/>
                <w:iCs/>
                <w:color w:val="000000"/>
                <w:sz w:val="26"/>
              </w:rPr>
              <w:t xml:space="preserve"> </w:t>
            </w:r>
            <w:proofErr w:type="spellStart"/>
            <w:r w:rsidRPr="004A2C59">
              <w:rPr>
                <w:i/>
                <w:iCs/>
                <w:color w:val="000000"/>
                <w:sz w:val="26"/>
              </w:rPr>
              <w:t>cấp</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F6C0A" w:rsidRPr="004A2C59" w:rsidRDefault="001F6C0A" w:rsidP="007D473B">
            <w:pPr>
              <w:jc w:val="center"/>
              <w:rPr>
                <w:i/>
                <w:iCs/>
                <w:color w:val="000000"/>
                <w:sz w:val="26"/>
              </w:rPr>
            </w:pPr>
            <w:proofErr w:type="spellStart"/>
            <w:r w:rsidRPr="004A2C59">
              <w:rPr>
                <w:i/>
                <w:iCs/>
                <w:color w:val="000000"/>
                <w:sz w:val="26"/>
              </w:rPr>
              <w:t>Nơi</w:t>
            </w:r>
            <w:proofErr w:type="spellEnd"/>
            <w:r w:rsidRPr="004A2C59">
              <w:rPr>
                <w:i/>
                <w:iCs/>
                <w:color w:val="000000"/>
                <w:sz w:val="26"/>
              </w:rPr>
              <w:t xml:space="preserve"> </w:t>
            </w:r>
            <w:proofErr w:type="spellStart"/>
            <w:r w:rsidRPr="004A2C59">
              <w:rPr>
                <w:i/>
                <w:iCs/>
                <w:color w:val="000000"/>
                <w:sz w:val="26"/>
              </w:rPr>
              <w:t>cấp</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r>
      <w:tr w:rsidR="001F6C0A" w:rsidRPr="00E01F95" w:rsidTr="007D473B">
        <w:tc>
          <w:tcPr>
            <w:tcW w:w="52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r w:rsidRPr="00E01F95">
              <w:rPr>
                <w:color w:val="000000"/>
                <w:vertAlign w:val="superscript"/>
              </w:rPr>
              <w:t>1</w:t>
            </w:r>
          </w:p>
        </w:tc>
        <w:tc>
          <w:tcPr>
            <w:tcW w:w="138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17"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79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r>
      <w:tr w:rsidR="001F6C0A" w:rsidRPr="00E01F95" w:rsidTr="007D473B">
        <w:tc>
          <w:tcPr>
            <w:tcW w:w="52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r w:rsidRPr="00E01F95">
              <w:rPr>
                <w:color w:val="000000"/>
                <w:vertAlign w:val="superscript"/>
              </w:rPr>
              <w:t>2</w:t>
            </w:r>
          </w:p>
        </w:tc>
        <w:tc>
          <w:tcPr>
            <w:tcW w:w="138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17"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79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r>
      <w:tr w:rsidR="001F6C0A" w:rsidRPr="00E01F95" w:rsidTr="007D473B">
        <w:tc>
          <w:tcPr>
            <w:tcW w:w="52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r w:rsidRPr="00E01F95">
              <w:rPr>
                <w:color w:val="000000"/>
                <w:vertAlign w:val="superscript"/>
              </w:rPr>
              <w:t>..</w:t>
            </w:r>
          </w:p>
        </w:tc>
        <w:tc>
          <w:tcPr>
            <w:tcW w:w="138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17"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79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r>
      <w:tr w:rsidR="001F6C0A" w:rsidRPr="00E01F95" w:rsidTr="007D473B">
        <w:tc>
          <w:tcPr>
            <w:tcW w:w="52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rPr>
            </w:pPr>
            <w:r w:rsidRPr="00E01F95">
              <w:rPr>
                <w:color w:val="000000"/>
              </w:rPr>
              <w:t>..</w:t>
            </w:r>
          </w:p>
        </w:tc>
        <w:tc>
          <w:tcPr>
            <w:tcW w:w="138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17"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79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r>
      <w:tr w:rsidR="001F6C0A" w:rsidRPr="00E01F95" w:rsidTr="007D473B">
        <w:tc>
          <w:tcPr>
            <w:tcW w:w="52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rPr>
            </w:pPr>
            <w:r w:rsidRPr="00E01F95">
              <w:rPr>
                <w:color w:val="000000"/>
              </w:rPr>
              <w:t>n</w:t>
            </w:r>
          </w:p>
        </w:tc>
        <w:tc>
          <w:tcPr>
            <w:tcW w:w="138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17"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792"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rsidR="001F6C0A" w:rsidRPr="00E01F95" w:rsidRDefault="001F6C0A" w:rsidP="007D473B">
            <w:pPr>
              <w:jc w:val="center"/>
              <w:rPr>
                <w:color w:val="000000"/>
                <w:vertAlign w:val="superscript"/>
              </w:rPr>
            </w:pPr>
          </w:p>
        </w:tc>
      </w:tr>
    </w:tbl>
    <w:p w:rsidR="001F6C0A" w:rsidRPr="00002CF8" w:rsidRDefault="001F6C0A" w:rsidP="001F6C0A">
      <w:pPr>
        <w:ind w:firstLine="720"/>
        <w:jc w:val="both"/>
        <w:rPr>
          <w:i/>
          <w:iCs/>
          <w:color w:val="000000"/>
        </w:rPr>
      </w:pPr>
    </w:p>
    <w:p w:rsidR="001F6C0A" w:rsidRPr="00002CF8" w:rsidRDefault="001F6C0A" w:rsidP="001F6C0A">
      <w:pPr>
        <w:ind w:firstLine="720"/>
        <w:jc w:val="both"/>
        <w:rPr>
          <w:i/>
          <w:iCs/>
          <w:color w:val="000000"/>
        </w:rPr>
      </w:pPr>
      <w:proofErr w:type="spellStart"/>
      <w:r w:rsidRPr="00002CF8">
        <w:rPr>
          <w:i/>
          <w:iCs/>
          <w:color w:val="000000"/>
        </w:rPr>
        <w:t>Kèm</w:t>
      </w:r>
      <w:proofErr w:type="spellEnd"/>
      <w:r w:rsidRPr="00002CF8">
        <w:rPr>
          <w:i/>
          <w:iCs/>
          <w:color w:val="000000"/>
        </w:rPr>
        <w:t xml:space="preserve"> </w:t>
      </w:r>
      <w:proofErr w:type="spellStart"/>
      <w:r w:rsidRPr="00002CF8">
        <w:rPr>
          <w:i/>
          <w:iCs/>
          <w:color w:val="000000"/>
        </w:rPr>
        <w:t>theo</w:t>
      </w:r>
      <w:proofErr w:type="spellEnd"/>
      <w:r w:rsidRPr="00002CF8">
        <w:rPr>
          <w:i/>
          <w:iCs/>
          <w:color w:val="000000"/>
        </w:rPr>
        <w:t xml:space="preserve"> </w:t>
      </w:r>
      <w:proofErr w:type="spellStart"/>
      <w:r w:rsidRPr="00002CF8">
        <w:rPr>
          <w:i/>
          <w:iCs/>
          <w:color w:val="000000"/>
        </w:rPr>
        <w:t>đăng</w:t>
      </w:r>
      <w:proofErr w:type="spellEnd"/>
      <w:r w:rsidRPr="00002CF8">
        <w:rPr>
          <w:i/>
          <w:iCs/>
          <w:color w:val="000000"/>
        </w:rPr>
        <w:t xml:space="preserve"> </w:t>
      </w:r>
      <w:proofErr w:type="spellStart"/>
      <w:r w:rsidRPr="00002CF8">
        <w:rPr>
          <w:i/>
          <w:iCs/>
          <w:color w:val="000000"/>
        </w:rPr>
        <w:t>ký</w:t>
      </w:r>
      <w:proofErr w:type="spellEnd"/>
      <w:r w:rsidRPr="00002CF8">
        <w:rPr>
          <w:i/>
          <w:iCs/>
          <w:color w:val="000000"/>
        </w:rPr>
        <w:t xml:space="preserve"> </w:t>
      </w:r>
      <w:proofErr w:type="spellStart"/>
      <w:r w:rsidRPr="00002CF8">
        <w:rPr>
          <w:i/>
          <w:iCs/>
          <w:color w:val="000000"/>
        </w:rPr>
        <w:t>gồm</w:t>
      </w:r>
      <w:proofErr w:type="spellEnd"/>
      <w:r w:rsidRPr="00002CF8">
        <w:rPr>
          <w:i/>
          <w:iCs/>
          <w:color w:val="000000"/>
        </w:rPr>
        <w:t xml:space="preserve">: </w:t>
      </w:r>
      <w:proofErr w:type="spellStart"/>
      <w:r w:rsidRPr="00002CF8">
        <w:rPr>
          <w:i/>
          <w:iCs/>
          <w:color w:val="000000"/>
        </w:rPr>
        <w:t>sơ</w:t>
      </w:r>
      <w:proofErr w:type="spellEnd"/>
      <w:r w:rsidRPr="00002CF8">
        <w:rPr>
          <w:i/>
          <w:iCs/>
          <w:color w:val="000000"/>
        </w:rPr>
        <w:t xml:space="preserve">  </w:t>
      </w:r>
      <w:proofErr w:type="spellStart"/>
      <w:r w:rsidRPr="00002CF8">
        <w:rPr>
          <w:i/>
          <w:iCs/>
          <w:color w:val="000000"/>
        </w:rPr>
        <w:t>yếu</w:t>
      </w:r>
      <w:proofErr w:type="spellEnd"/>
      <w:r w:rsidRPr="00002CF8">
        <w:rPr>
          <w:i/>
          <w:iCs/>
          <w:color w:val="000000"/>
        </w:rPr>
        <w:t xml:space="preserve">  </w:t>
      </w:r>
      <w:proofErr w:type="spellStart"/>
      <w:r w:rsidRPr="00002CF8">
        <w:rPr>
          <w:i/>
          <w:iCs/>
          <w:color w:val="000000"/>
        </w:rPr>
        <w:t>lý</w:t>
      </w:r>
      <w:proofErr w:type="spellEnd"/>
      <w:r w:rsidRPr="00002CF8">
        <w:rPr>
          <w:i/>
          <w:iCs/>
          <w:color w:val="000000"/>
        </w:rPr>
        <w:t xml:space="preserve"> </w:t>
      </w:r>
      <w:proofErr w:type="spellStart"/>
      <w:r w:rsidRPr="00002CF8">
        <w:rPr>
          <w:i/>
          <w:iCs/>
          <w:color w:val="000000"/>
        </w:rPr>
        <w:t>lịch</w:t>
      </w:r>
      <w:proofErr w:type="spellEnd"/>
      <w:r w:rsidRPr="00002CF8">
        <w:rPr>
          <w:i/>
          <w:iCs/>
          <w:color w:val="000000"/>
        </w:rPr>
        <w:t xml:space="preserve"> </w:t>
      </w:r>
      <w:proofErr w:type="spellStart"/>
      <w:r w:rsidRPr="00002CF8">
        <w:rPr>
          <w:i/>
          <w:iCs/>
          <w:color w:val="000000"/>
        </w:rPr>
        <w:t>người</w:t>
      </w:r>
      <w:proofErr w:type="spellEnd"/>
      <w:r w:rsidRPr="00002CF8">
        <w:rPr>
          <w:i/>
          <w:iCs/>
          <w:color w:val="000000"/>
        </w:rPr>
        <w:t xml:space="preserve"> </w:t>
      </w:r>
      <w:proofErr w:type="spellStart"/>
      <w:r w:rsidRPr="00002CF8">
        <w:rPr>
          <w:i/>
          <w:iCs/>
          <w:color w:val="000000"/>
        </w:rPr>
        <w:t>vào</w:t>
      </w:r>
      <w:proofErr w:type="spellEnd"/>
      <w:r w:rsidRPr="00002CF8">
        <w:rPr>
          <w:i/>
          <w:iCs/>
          <w:color w:val="000000"/>
        </w:rPr>
        <w:t xml:space="preserve"> </w:t>
      </w:r>
      <w:proofErr w:type="spellStart"/>
      <w:r w:rsidRPr="00002CF8">
        <w:rPr>
          <w:i/>
          <w:iCs/>
          <w:color w:val="000000"/>
        </w:rPr>
        <w:t>tu</w:t>
      </w:r>
      <w:proofErr w:type="spellEnd"/>
      <w:r w:rsidRPr="00002CF8">
        <w:rPr>
          <w:i/>
          <w:iCs/>
          <w:color w:val="000000"/>
        </w:rPr>
        <w:t xml:space="preserve"> </w:t>
      </w:r>
      <w:proofErr w:type="spellStart"/>
      <w:r w:rsidRPr="00002CF8">
        <w:rPr>
          <w:i/>
          <w:iCs/>
          <w:color w:val="000000"/>
        </w:rPr>
        <w:t>có</w:t>
      </w:r>
      <w:proofErr w:type="spellEnd"/>
      <w:r w:rsidRPr="00002CF8">
        <w:rPr>
          <w:i/>
          <w:iCs/>
          <w:color w:val="000000"/>
        </w:rPr>
        <w:t xml:space="preserve"> </w:t>
      </w:r>
      <w:proofErr w:type="spellStart"/>
      <w:r w:rsidRPr="00002CF8">
        <w:rPr>
          <w:i/>
          <w:iCs/>
          <w:color w:val="000000"/>
        </w:rPr>
        <w:t>xác</w:t>
      </w:r>
      <w:proofErr w:type="spellEnd"/>
      <w:r w:rsidRPr="00002CF8">
        <w:rPr>
          <w:i/>
          <w:iCs/>
          <w:color w:val="000000"/>
        </w:rPr>
        <w:t xml:space="preserve"> </w:t>
      </w:r>
      <w:proofErr w:type="spellStart"/>
      <w:r w:rsidRPr="00002CF8">
        <w:rPr>
          <w:i/>
          <w:iCs/>
          <w:color w:val="000000"/>
        </w:rPr>
        <w:t>nhận</w:t>
      </w:r>
      <w:proofErr w:type="spellEnd"/>
      <w:r w:rsidRPr="00002CF8">
        <w:rPr>
          <w:i/>
          <w:iCs/>
          <w:color w:val="000000"/>
        </w:rPr>
        <w:t xml:space="preserve"> </w:t>
      </w:r>
      <w:proofErr w:type="spellStart"/>
      <w:r w:rsidRPr="00002CF8">
        <w:rPr>
          <w:i/>
          <w:iCs/>
          <w:color w:val="000000"/>
        </w:rPr>
        <w:t>của</w:t>
      </w:r>
      <w:proofErr w:type="spellEnd"/>
      <w:r w:rsidRPr="00002CF8">
        <w:rPr>
          <w:i/>
          <w:iCs/>
          <w:color w:val="000000"/>
        </w:rPr>
        <w:t xml:space="preserve"> </w:t>
      </w:r>
      <w:proofErr w:type="spellStart"/>
      <w:r w:rsidRPr="00002CF8">
        <w:rPr>
          <w:i/>
          <w:iCs/>
          <w:color w:val="000000"/>
        </w:rPr>
        <w:t>Ủy</w:t>
      </w:r>
      <w:proofErr w:type="spellEnd"/>
      <w:r w:rsidRPr="00002CF8">
        <w:rPr>
          <w:i/>
          <w:iCs/>
          <w:color w:val="000000"/>
        </w:rPr>
        <w:t xml:space="preserve"> ban </w:t>
      </w:r>
      <w:proofErr w:type="spellStart"/>
      <w:r w:rsidRPr="00002CF8">
        <w:rPr>
          <w:i/>
          <w:iCs/>
          <w:color w:val="000000"/>
        </w:rPr>
        <w:t>nhân</w:t>
      </w:r>
      <w:proofErr w:type="spellEnd"/>
      <w:r w:rsidRPr="00002CF8">
        <w:rPr>
          <w:i/>
          <w:iCs/>
          <w:color w:val="000000"/>
        </w:rPr>
        <w:t xml:space="preserve"> </w:t>
      </w:r>
      <w:proofErr w:type="spellStart"/>
      <w:r w:rsidRPr="00002CF8">
        <w:rPr>
          <w:i/>
          <w:iCs/>
          <w:color w:val="000000"/>
        </w:rPr>
        <w:t>dân</w:t>
      </w:r>
      <w:proofErr w:type="spellEnd"/>
      <w:r w:rsidRPr="00002CF8">
        <w:rPr>
          <w:i/>
          <w:iCs/>
          <w:color w:val="000000"/>
        </w:rPr>
        <w:t xml:space="preserve">  </w:t>
      </w:r>
      <w:proofErr w:type="spellStart"/>
      <w:r w:rsidRPr="00002CF8">
        <w:rPr>
          <w:i/>
          <w:iCs/>
          <w:color w:val="000000"/>
        </w:rPr>
        <w:t>cấp</w:t>
      </w:r>
      <w:proofErr w:type="spellEnd"/>
      <w:r w:rsidRPr="00002CF8">
        <w:rPr>
          <w:i/>
          <w:iCs/>
          <w:color w:val="000000"/>
        </w:rPr>
        <w:t xml:space="preserve"> </w:t>
      </w:r>
      <w:proofErr w:type="spellStart"/>
      <w:r w:rsidRPr="00002CF8">
        <w:rPr>
          <w:i/>
          <w:iCs/>
          <w:color w:val="000000"/>
        </w:rPr>
        <w:t>xã</w:t>
      </w:r>
      <w:proofErr w:type="spellEnd"/>
      <w:r w:rsidRPr="00002CF8">
        <w:rPr>
          <w:i/>
          <w:iCs/>
          <w:color w:val="000000"/>
        </w:rPr>
        <w:t xml:space="preserve"> </w:t>
      </w:r>
      <w:proofErr w:type="spellStart"/>
      <w:r w:rsidRPr="00002CF8">
        <w:rPr>
          <w:i/>
          <w:iCs/>
          <w:color w:val="000000"/>
        </w:rPr>
        <w:t>nơi</w:t>
      </w:r>
      <w:proofErr w:type="spellEnd"/>
      <w:r w:rsidRPr="00002CF8">
        <w:rPr>
          <w:i/>
          <w:iCs/>
          <w:color w:val="000000"/>
        </w:rPr>
        <w:t xml:space="preserve"> </w:t>
      </w:r>
      <w:proofErr w:type="spellStart"/>
      <w:r w:rsidRPr="00002CF8">
        <w:rPr>
          <w:i/>
          <w:iCs/>
          <w:color w:val="000000"/>
        </w:rPr>
        <w:t>cư</w:t>
      </w:r>
      <w:proofErr w:type="spellEnd"/>
      <w:r w:rsidRPr="00002CF8">
        <w:rPr>
          <w:i/>
          <w:iCs/>
          <w:color w:val="000000"/>
        </w:rPr>
        <w:t xml:space="preserve"> </w:t>
      </w:r>
      <w:proofErr w:type="spellStart"/>
      <w:r w:rsidRPr="00002CF8">
        <w:rPr>
          <w:i/>
          <w:iCs/>
          <w:color w:val="000000"/>
        </w:rPr>
        <w:t>trú</w:t>
      </w:r>
      <w:proofErr w:type="spellEnd"/>
      <w:r w:rsidRPr="00002CF8">
        <w:rPr>
          <w:i/>
          <w:iCs/>
          <w:color w:val="000000"/>
        </w:rPr>
        <w:t xml:space="preserve"> </w:t>
      </w:r>
      <w:proofErr w:type="spellStart"/>
      <w:r w:rsidRPr="00002CF8">
        <w:rPr>
          <w:i/>
          <w:iCs/>
          <w:color w:val="000000"/>
        </w:rPr>
        <w:t>của</w:t>
      </w:r>
      <w:proofErr w:type="spellEnd"/>
      <w:r w:rsidRPr="00002CF8">
        <w:rPr>
          <w:i/>
          <w:iCs/>
          <w:color w:val="000000"/>
        </w:rPr>
        <w:t xml:space="preserve"> </w:t>
      </w:r>
      <w:proofErr w:type="spellStart"/>
      <w:r w:rsidRPr="00002CF8">
        <w:rPr>
          <w:i/>
          <w:iCs/>
          <w:color w:val="000000"/>
        </w:rPr>
        <w:t>người</w:t>
      </w:r>
      <w:proofErr w:type="spellEnd"/>
      <w:r w:rsidRPr="00002CF8">
        <w:rPr>
          <w:i/>
          <w:iCs/>
          <w:color w:val="000000"/>
        </w:rPr>
        <w:t xml:space="preserve"> </w:t>
      </w:r>
      <w:proofErr w:type="spellStart"/>
      <w:r w:rsidRPr="00002CF8">
        <w:rPr>
          <w:i/>
          <w:iCs/>
          <w:color w:val="000000"/>
        </w:rPr>
        <w:t>vào</w:t>
      </w:r>
      <w:proofErr w:type="spellEnd"/>
      <w:r w:rsidRPr="00002CF8">
        <w:rPr>
          <w:i/>
          <w:iCs/>
          <w:color w:val="000000"/>
        </w:rPr>
        <w:t xml:space="preserve"> </w:t>
      </w:r>
      <w:proofErr w:type="spellStart"/>
      <w:r w:rsidRPr="00002CF8">
        <w:rPr>
          <w:i/>
          <w:iCs/>
          <w:color w:val="000000"/>
        </w:rPr>
        <w:t>tu</w:t>
      </w:r>
      <w:proofErr w:type="spellEnd"/>
      <w:r w:rsidRPr="00002CF8">
        <w:rPr>
          <w:i/>
          <w:iCs/>
          <w:color w:val="000000"/>
        </w:rPr>
        <w:t xml:space="preserve">; ý </w:t>
      </w:r>
      <w:proofErr w:type="spellStart"/>
      <w:r w:rsidRPr="00002CF8">
        <w:rPr>
          <w:i/>
          <w:iCs/>
          <w:color w:val="000000"/>
        </w:rPr>
        <w:t>kiến</w:t>
      </w:r>
      <w:proofErr w:type="spellEnd"/>
      <w:r w:rsidRPr="00002CF8">
        <w:rPr>
          <w:i/>
          <w:iCs/>
          <w:color w:val="000000"/>
        </w:rPr>
        <w:t xml:space="preserve"> </w:t>
      </w:r>
      <w:proofErr w:type="spellStart"/>
      <w:r w:rsidRPr="00002CF8">
        <w:rPr>
          <w:i/>
          <w:iCs/>
          <w:color w:val="000000"/>
        </w:rPr>
        <w:t>bằng</w:t>
      </w:r>
      <w:proofErr w:type="spellEnd"/>
      <w:r w:rsidRPr="00002CF8">
        <w:rPr>
          <w:i/>
          <w:iCs/>
          <w:color w:val="000000"/>
        </w:rPr>
        <w:t xml:space="preserve"> </w:t>
      </w:r>
      <w:proofErr w:type="spellStart"/>
      <w:r w:rsidRPr="00002CF8">
        <w:rPr>
          <w:i/>
          <w:iCs/>
          <w:color w:val="000000"/>
        </w:rPr>
        <w:t>văn</w:t>
      </w:r>
      <w:proofErr w:type="spellEnd"/>
      <w:r w:rsidRPr="00002CF8">
        <w:rPr>
          <w:i/>
          <w:iCs/>
          <w:color w:val="000000"/>
        </w:rPr>
        <w:t xml:space="preserve"> </w:t>
      </w:r>
      <w:proofErr w:type="spellStart"/>
      <w:r w:rsidRPr="00002CF8">
        <w:rPr>
          <w:i/>
          <w:iCs/>
          <w:color w:val="000000"/>
        </w:rPr>
        <w:t>bản</w:t>
      </w:r>
      <w:proofErr w:type="spellEnd"/>
      <w:r w:rsidRPr="00002CF8">
        <w:rPr>
          <w:i/>
          <w:iCs/>
          <w:color w:val="000000"/>
        </w:rPr>
        <w:t xml:space="preserve"> </w:t>
      </w:r>
      <w:proofErr w:type="spellStart"/>
      <w:r w:rsidRPr="00002CF8">
        <w:rPr>
          <w:i/>
          <w:iCs/>
          <w:color w:val="000000"/>
        </w:rPr>
        <w:t>của</w:t>
      </w:r>
      <w:proofErr w:type="spellEnd"/>
      <w:r w:rsidRPr="00002CF8">
        <w:rPr>
          <w:i/>
          <w:iCs/>
          <w:color w:val="000000"/>
        </w:rPr>
        <w:t xml:space="preserve"> cha </w:t>
      </w:r>
      <w:proofErr w:type="spellStart"/>
      <w:r w:rsidRPr="00002CF8">
        <w:rPr>
          <w:i/>
          <w:iCs/>
          <w:color w:val="000000"/>
        </w:rPr>
        <w:t>mẹ</w:t>
      </w:r>
      <w:proofErr w:type="spellEnd"/>
      <w:r w:rsidRPr="00002CF8">
        <w:rPr>
          <w:i/>
          <w:iCs/>
          <w:color w:val="000000"/>
        </w:rPr>
        <w:t xml:space="preserve"> </w:t>
      </w:r>
      <w:proofErr w:type="spellStart"/>
      <w:r w:rsidRPr="00002CF8">
        <w:rPr>
          <w:i/>
          <w:iCs/>
          <w:color w:val="000000"/>
        </w:rPr>
        <w:t>hoặc</w:t>
      </w:r>
      <w:proofErr w:type="spellEnd"/>
      <w:r w:rsidRPr="00002CF8">
        <w:rPr>
          <w:i/>
          <w:iCs/>
          <w:color w:val="000000"/>
        </w:rPr>
        <w:t xml:space="preserve"> </w:t>
      </w:r>
      <w:proofErr w:type="spellStart"/>
      <w:r w:rsidRPr="00002CF8">
        <w:rPr>
          <w:i/>
          <w:iCs/>
          <w:color w:val="000000"/>
        </w:rPr>
        <w:t>người</w:t>
      </w:r>
      <w:proofErr w:type="spellEnd"/>
      <w:r w:rsidRPr="00002CF8">
        <w:rPr>
          <w:i/>
          <w:iCs/>
          <w:color w:val="000000"/>
        </w:rPr>
        <w:t xml:space="preserve"> </w:t>
      </w:r>
      <w:proofErr w:type="spellStart"/>
      <w:r w:rsidRPr="00002CF8">
        <w:rPr>
          <w:i/>
          <w:iCs/>
          <w:color w:val="000000"/>
        </w:rPr>
        <w:t>giám</w:t>
      </w:r>
      <w:proofErr w:type="spellEnd"/>
      <w:r w:rsidRPr="00002CF8">
        <w:rPr>
          <w:i/>
          <w:iCs/>
          <w:color w:val="000000"/>
        </w:rPr>
        <w:t xml:space="preserve"> </w:t>
      </w:r>
      <w:proofErr w:type="spellStart"/>
      <w:r w:rsidRPr="00002CF8">
        <w:rPr>
          <w:i/>
          <w:iCs/>
          <w:color w:val="000000"/>
        </w:rPr>
        <w:t>hộ</w:t>
      </w:r>
      <w:proofErr w:type="spellEnd"/>
      <w:r w:rsidRPr="00002CF8">
        <w:rPr>
          <w:i/>
          <w:iCs/>
          <w:color w:val="000000"/>
        </w:rPr>
        <w:t xml:space="preserve"> </w:t>
      </w:r>
      <w:proofErr w:type="spellStart"/>
      <w:r w:rsidRPr="00002CF8">
        <w:rPr>
          <w:i/>
          <w:iCs/>
          <w:color w:val="000000"/>
        </w:rPr>
        <w:t>đối</w:t>
      </w:r>
      <w:proofErr w:type="spellEnd"/>
      <w:r w:rsidRPr="00002CF8">
        <w:rPr>
          <w:i/>
          <w:iCs/>
          <w:color w:val="000000"/>
        </w:rPr>
        <w:t xml:space="preserve"> </w:t>
      </w:r>
      <w:proofErr w:type="spellStart"/>
      <w:r w:rsidRPr="00002CF8">
        <w:rPr>
          <w:i/>
          <w:iCs/>
          <w:color w:val="000000"/>
        </w:rPr>
        <w:t>với</w:t>
      </w:r>
      <w:proofErr w:type="spellEnd"/>
      <w:r w:rsidRPr="00002CF8">
        <w:rPr>
          <w:i/>
          <w:iCs/>
          <w:color w:val="000000"/>
        </w:rPr>
        <w:t xml:space="preserve"> </w:t>
      </w:r>
      <w:proofErr w:type="spellStart"/>
      <w:r w:rsidRPr="00002CF8">
        <w:rPr>
          <w:i/>
          <w:iCs/>
          <w:color w:val="000000"/>
        </w:rPr>
        <w:t>người</w:t>
      </w:r>
      <w:proofErr w:type="spellEnd"/>
      <w:r w:rsidRPr="00002CF8">
        <w:rPr>
          <w:i/>
          <w:iCs/>
          <w:color w:val="000000"/>
        </w:rPr>
        <w:t xml:space="preserve"> </w:t>
      </w:r>
      <w:proofErr w:type="spellStart"/>
      <w:r w:rsidRPr="00002CF8">
        <w:rPr>
          <w:i/>
          <w:iCs/>
          <w:color w:val="000000"/>
        </w:rPr>
        <w:t>chưa</w:t>
      </w:r>
      <w:proofErr w:type="spellEnd"/>
      <w:r w:rsidRPr="00002CF8">
        <w:rPr>
          <w:i/>
          <w:iCs/>
          <w:color w:val="000000"/>
        </w:rPr>
        <w:t xml:space="preserve"> </w:t>
      </w:r>
      <w:proofErr w:type="spellStart"/>
      <w:r w:rsidRPr="00002CF8">
        <w:rPr>
          <w:i/>
          <w:iCs/>
          <w:color w:val="000000"/>
        </w:rPr>
        <w:t>thành</w:t>
      </w:r>
      <w:proofErr w:type="spellEnd"/>
      <w:r w:rsidRPr="00002CF8">
        <w:rPr>
          <w:i/>
          <w:iCs/>
          <w:color w:val="000000"/>
        </w:rPr>
        <w:t xml:space="preserve"> </w:t>
      </w:r>
      <w:proofErr w:type="spellStart"/>
      <w:r w:rsidRPr="00002CF8">
        <w:rPr>
          <w:i/>
          <w:iCs/>
          <w:color w:val="000000"/>
        </w:rPr>
        <w:t>niên</w:t>
      </w:r>
      <w:proofErr w:type="spellEnd"/>
      <w:r w:rsidRPr="00002CF8">
        <w:rPr>
          <w:i/>
          <w:iCs/>
          <w:color w:val="000000"/>
        </w:rPr>
        <w:t>.</w:t>
      </w:r>
    </w:p>
    <w:p w:rsidR="001F6C0A" w:rsidRPr="00002CF8" w:rsidRDefault="001F6C0A" w:rsidP="001F6C0A">
      <w:pPr>
        <w:ind w:firstLine="720"/>
        <w:jc w:val="both"/>
        <w:rPr>
          <w:i/>
          <w:iCs/>
          <w:color w:val="000000"/>
        </w:rPr>
      </w:pPr>
      <w:r w:rsidRPr="00002CF8">
        <w:rPr>
          <w:i/>
          <w:iCs/>
          <w:color w:val="000000"/>
        </w:rPr>
        <w:t xml:space="preserve"> </w:t>
      </w:r>
    </w:p>
    <w:tbl>
      <w:tblPr>
        <w:tblW w:w="0" w:type="auto"/>
        <w:tblLook w:val="01E0"/>
      </w:tblPr>
      <w:tblGrid>
        <w:gridCol w:w="2857"/>
        <w:gridCol w:w="5999"/>
      </w:tblGrid>
      <w:tr w:rsidR="001F6C0A" w:rsidRPr="00E01F95" w:rsidTr="007D473B">
        <w:tc>
          <w:tcPr>
            <w:tcW w:w="3348" w:type="dxa"/>
            <w:tcBorders>
              <w:top w:val="nil"/>
              <w:left w:val="nil"/>
              <w:bottom w:val="nil"/>
              <w:right w:val="nil"/>
            </w:tcBorders>
          </w:tcPr>
          <w:p w:rsidR="001F6C0A" w:rsidRPr="00E01F95" w:rsidRDefault="001F6C0A" w:rsidP="007D473B">
            <w:pPr>
              <w:ind w:left="360"/>
              <w:jc w:val="center"/>
              <w:rPr>
                <w:b/>
                <w:bCs/>
                <w:i/>
                <w:iCs/>
                <w:color w:val="000000"/>
              </w:rPr>
            </w:pPr>
          </w:p>
          <w:p w:rsidR="001F6C0A" w:rsidRPr="00E01F95" w:rsidRDefault="001F6C0A" w:rsidP="007D473B">
            <w:pPr>
              <w:ind w:left="360"/>
              <w:jc w:val="center"/>
              <w:rPr>
                <w:b/>
                <w:bCs/>
                <w:i/>
                <w:iCs/>
                <w:color w:val="000000"/>
              </w:rPr>
            </w:pPr>
          </w:p>
        </w:tc>
        <w:tc>
          <w:tcPr>
            <w:tcW w:w="6948" w:type="dxa"/>
            <w:tcBorders>
              <w:top w:val="nil"/>
              <w:left w:val="nil"/>
              <w:bottom w:val="nil"/>
              <w:right w:val="nil"/>
            </w:tcBorders>
          </w:tcPr>
          <w:p w:rsidR="001F6C0A" w:rsidRPr="00E01F95" w:rsidRDefault="001F6C0A" w:rsidP="007D473B">
            <w:pPr>
              <w:ind w:left="360"/>
              <w:jc w:val="center"/>
              <w:rPr>
                <w:b/>
                <w:bCs/>
                <w:color w:val="000000"/>
              </w:rPr>
            </w:pPr>
            <w:r w:rsidRPr="00E01F95">
              <w:rPr>
                <w:b/>
                <w:bCs/>
                <w:color w:val="000000"/>
              </w:rPr>
              <w:t xml:space="preserve">      NGƯỜI PHỤ TRÁCH CƠ SỞ TÔN GIÁO</w:t>
            </w:r>
          </w:p>
          <w:p w:rsidR="001F6C0A" w:rsidRPr="00E01F95" w:rsidRDefault="001F6C0A" w:rsidP="007D473B">
            <w:pPr>
              <w:ind w:left="360"/>
              <w:jc w:val="center"/>
              <w:rPr>
                <w:color w:val="000000"/>
              </w:rPr>
            </w:pPr>
            <w:r w:rsidRPr="00E01F95">
              <w:rPr>
                <w:i/>
                <w:iCs/>
                <w:color w:val="000000"/>
              </w:rPr>
              <w:t xml:space="preserve">         (</w:t>
            </w:r>
            <w:proofErr w:type="spellStart"/>
            <w:r w:rsidRPr="00E01F95">
              <w:rPr>
                <w:i/>
                <w:iCs/>
                <w:color w:val="000000"/>
              </w:rPr>
              <w:t>Ký</w:t>
            </w:r>
            <w:proofErr w:type="spellEnd"/>
            <w:r w:rsidRPr="00E01F95">
              <w:rPr>
                <w:i/>
                <w:iCs/>
                <w:color w:val="000000"/>
              </w:rPr>
              <w:t xml:space="preserve">, </w:t>
            </w:r>
            <w:proofErr w:type="spellStart"/>
            <w:r w:rsidRPr="00E01F95">
              <w:rPr>
                <w:i/>
                <w:iCs/>
                <w:color w:val="000000"/>
              </w:rPr>
              <w:t>ghi</w:t>
            </w:r>
            <w:proofErr w:type="spellEnd"/>
            <w:r w:rsidRPr="00E01F95">
              <w:rPr>
                <w:i/>
                <w:iCs/>
                <w:color w:val="000000"/>
              </w:rPr>
              <w:t xml:space="preserve"> </w:t>
            </w:r>
            <w:proofErr w:type="spellStart"/>
            <w:r w:rsidRPr="00E01F95">
              <w:rPr>
                <w:i/>
                <w:iCs/>
                <w:color w:val="000000"/>
              </w:rPr>
              <w:t>rõ</w:t>
            </w:r>
            <w:proofErr w:type="spellEnd"/>
            <w:r w:rsidRPr="00E01F95">
              <w:rPr>
                <w:i/>
                <w:iCs/>
                <w:color w:val="000000"/>
              </w:rPr>
              <w:t xml:space="preserve"> </w:t>
            </w:r>
            <w:proofErr w:type="spellStart"/>
            <w:r w:rsidRPr="00E01F95">
              <w:rPr>
                <w:i/>
                <w:iCs/>
                <w:color w:val="000000"/>
              </w:rPr>
              <w:t>họ</w:t>
            </w:r>
            <w:proofErr w:type="spellEnd"/>
            <w:r w:rsidRPr="00E01F95">
              <w:rPr>
                <w:i/>
                <w:iCs/>
                <w:color w:val="000000"/>
              </w:rPr>
              <w:t xml:space="preserve"> </w:t>
            </w:r>
            <w:proofErr w:type="spellStart"/>
            <w:r w:rsidRPr="00E01F95">
              <w:rPr>
                <w:i/>
                <w:iCs/>
                <w:color w:val="000000"/>
              </w:rPr>
              <w:t>tên</w:t>
            </w:r>
            <w:proofErr w:type="spellEnd"/>
            <w:r w:rsidRPr="00E01F95">
              <w:rPr>
                <w:color w:val="000000"/>
              </w:rPr>
              <w:t>)</w:t>
            </w:r>
          </w:p>
        </w:tc>
      </w:tr>
    </w:tbl>
    <w:p w:rsidR="001F6C0A" w:rsidRPr="00002CF8" w:rsidRDefault="001F6C0A" w:rsidP="001F6C0A">
      <w:pPr>
        <w:rPr>
          <w:color w:val="000000"/>
          <w:vertAlign w:val="superscript"/>
        </w:rPr>
      </w:pPr>
      <w:r w:rsidRPr="00FC42CB">
        <w:rPr>
          <w:noProof/>
        </w:rPr>
        <w:pict>
          <v:line id="_x0000_s1028" style="position:absolute;z-index:251662336;mso-position-horizontal-relative:text;mso-position-vertical-relative:text" from="0,10.45pt" to="6in,10.45pt">
            <w10:anchorlock/>
          </v:line>
        </w:pict>
      </w:r>
    </w:p>
    <w:p w:rsidR="001F6C0A" w:rsidRPr="00002CF8" w:rsidRDefault="001F6C0A" w:rsidP="001F6C0A">
      <w:pPr>
        <w:ind w:firstLine="720"/>
        <w:rPr>
          <w:color w:val="000000"/>
        </w:rPr>
      </w:pPr>
      <w:r w:rsidRPr="00002CF8">
        <w:rPr>
          <w:color w:val="000000"/>
          <w:vertAlign w:val="superscript"/>
        </w:rPr>
        <w:t xml:space="preserve">(1) </w:t>
      </w:r>
      <w:proofErr w:type="spellStart"/>
      <w:r w:rsidRPr="00002CF8">
        <w:rPr>
          <w:color w:val="000000"/>
        </w:rPr>
        <w:t>Địa</w:t>
      </w:r>
      <w:proofErr w:type="spellEnd"/>
      <w:r w:rsidRPr="00002CF8">
        <w:rPr>
          <w:color w:val="000000"/>
        </w:rPr>
        <w:t xml:space="preserve"> </w:t>
      </w:r>
      <w:proofErr w:type="spellStart"/>
      <w:r w:rsidRPr="00002CF8">
        <w:rPr>
          <w:color w:val="000000"/>
        </w:rPr>
        <w:t>danh</w:t>
      </w:r>
      <w:proofErr w:type="spellEnd"/>
      <w:r w:rsidRPr="00002CF8">
        <w:rPr>
          <w:color w:val="000000"/>
        </w:rPr>
        <w:t xml:space="preserve"> </w:t>
      </w:r>
      <w:proofErr w:type="spellStart"/>
      <w:r w:rsidRPr="00002CF8">
        <w:rPr>
          <w:color w:val="000000"/>
        </w:rPr>
        <w:t>nơi</w:t>
      </w:r>
      <w:proofErr w:type="spellEnd"/>
      <w:r w:rsidRPr="00002CF8">
        <w:rPr>
          <w:color w:val="000000"/>
        </w:rPr>
        <w:t xml:space="preserve"> </w:t>
      </w:r>
      <w:proofErr w:type="spellStart"/>
      <w:r w:rsidRPr="00002CF8">
        <w:rPr>
          <w:color w:val="000000"/>
        </w:rPr>
        <w:t>có</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tôn</w:t>
      </w:r>
      <w:proofErr w:type="spellEnd"/>
      <w:r w:rsidRPr="00002CF8">
        <w:rPr>
          <w:color w:val="000000"/>
        </w:rPr>
        <w:t xml:space="preserve"> </w:t>
      </w:r>
      <w:proofErr w:type="spellStart"/>
      <w:r w:rsidRPr="00002CF8">
        <w:rPr>
          <w:color w:val="000000"/>
        </w:rPr>
        <w:t>giáo</w:t>
      </w:r>
      <w:proofErr w:type="spellEnd"/>
      <w:r w:rsidRPr="00002CF8">
        <w:rPr>
          <w:color w:val="000000"/>
        </w:rPr>
        <w:t xml:space="preserve"> </w:t>
      </w:r>
      <w:proofErr w:type="spellStart"/>
      <w:r w:rsidRPr="00002CF8">
        <w:rPr>
          <w:color w:val="000000"/>
        </w:rPr>
        <w:t>nhận</w:t>
      </w:r>
      <w:proofErr w:type="spellEnd"/>
      <w:r w:rsidRPr="00002CF8">
        <w:rPr>
          <w:color w:val="000000"/>
        </w:rPr>
        <w:t xml:space="preserve"> </w:t>
      </w:r>
      <w:proofErr w:type="spellStart"/>
      <w:r w:rsidRPr="00002CF8">
        <w:rPr>
          <w:color w:val="000000"/>
        </w:rPr>
        <w:t>người</w:t>
      </w:r>
      <w:proofErr w:type="spellEnd"/>
      <w:r w:rsidRPr="00002CF8">
        <w:rPr>
          <w:color w:val="000000"/>
        </w:rPr>
        <w:t xml:space="preserve"> </w:t>
      </w:r>
      <w:proofErr w:type="spellStart"/>
      <w:r w:rsidRPr="00002CF8">
        <w:rPr>
          <w:color w:val="000000"/>
        </w:rPr>
        <w:t>vào</w:t>
      </w:r>
      <w:proofErr w:type="spellEnd"/>
      <w:r w:rsidRPr="00002CF8">
        <w:rPr>
          <w:color w:val="000000"/>
        </w:rPr>
        <w:t xml:space="preserve"> </w:t>
      </w:r>
      <w:proofErr w:type="spellStart"/>
      <w:proofErr w:type="gramStart"/>
      <w:r w:rsidRPr="00002CF8">
        <w:rPr>
          <w:color w:val="000000"/>
        </w:rPr>
        <w:t>tu</w:t>
      </w:r>
      <w:proofErr w:type="spellEnd"/>
      <w:proofErr w:type="gramEnd"/>
      <w:r w:rsidRPr="00002CF8">
        <w:rPr>
          <w:color w:val="000000"/>
        </w:rPr>
        <w:t>.</w:t>
      </w:r>
    </w:p>
    <w:p w:rsidR="001F6C0A" w:rsidRPr="00002CF8" w:rsidRDefault="001F6C0A" w:rsidP="001F6C0A">
      <w:pPr>
        <w:ind w:firstLine="720"/>
        <w:rPr>
          <w:color w:val="000000"/>
          <w:vertAlign w:val="superscript"/>
        </w:rPr>
      </w:pPr>
      <w:r w:rsidRPr="00002CF8">
        <w:rPr>
          <w:color w:val="000000"/>
          <w:vertAlign w:val="superscript"/>
        </w:rPr>
        <w:t xml:space="preserve">(2) </w:t>
      </w:r>
      <w:proofErr w:type="spellStart"/>
      <w:r w:rsidRPr="00002CF8">
        <w:rPr>
          <w:color w:val="000000"/>
        </w:rPr>
        <w:t>Ủy</w:t>
      </w:r>
      <w:proofErr w:type="spellEnd"/>
      <w:r w:rsidRPr="00002CF8">
        <w:rPr>
          <w:color w:val="000000"/>
        </w:rPr>
        <w:t xml:space="preserve"> ban </w:t>
      </w:r>
      <w:proofErr w:type="spellStart"/>
      <w:r w:rsidRPr="00002CF8">
        <w:rPr>
          <w:color w:val="000000"/>
        </w:rPr>
        <w:t>nhân</w:t>
      </w:r>
      <w:proofErr w:type="spellEnd"/>
      <w:r w:rsidRPr="00002CF8">
        <w:rPr>
          <w:color w:val="000000"/>
        </w:rPr>
        <w:t xml:space="preserve"> </w:t>
      </w:r>
      <w:proofErr w:type="spellStart"/>
      <w:r w:rsidRPr="00002CF8">
        <w:rPr>
          <w:color w:val="000000"/>
        </w:rPr>
        <w:t>dân</w:t>
      </w:r>
      <w:proofErr w:type="spellEnd"/>
      <w:r w:rsidRPr="00002CF8">
        <w:rPr>
          <w:color w:val="000000"/>
        </w:rPr>
        <w:t xml:space="preserve"> </w:t>
      </w:r>
      <w:proofErr w:type="spellStart"/>
      <w:r w:rsidRPr="00002CF8">
        <w:rPr>
          <w:color w:val="000000"/>
        </w:rPr>
        <w:t>xã</w:t>
      </w:r>
      <w:proofErr w:type="spellEnd"/>
      <w:r w:rsidRPr="00002CF8">
        <w:rPr>
          <w:color w:val="000000"/>
        </w:rPr>
        <w:t xml:space="preserve">, </w:t>
      </w:r>
      <w:proofErr w:type="spellStart"/>
      <w:r w:rsidRPr="00002CF8">
        <w:rPr>
          <w:color w:val="000000"/>
        </w:rPr>
        <w:t>phường</w:t>
      </w:r>
      <w:proofErr w:type="spellEnd"/>
      <w:r w:rsidRPr="00002CF8">
        <w:rPr>
          <w:color w:val="000000"/>
        </w:rPr>
        <w:t xml:space="preserve">, </w:t>
      </w:r>
      <w:proofErr w:type="spellStart"/>
      <w:r w:rsidRPr="00002CF8">
        <w:rPr>
          <w:color w:val="000000"/>
        </w:rPr>
        <w:t>thị</w:t>
      </w:r>
      <w:proofErr w:type="spellEnd"/>
      <w:r w:rsidRPr="00002CF8">
        <w:rPr>
          <w:color w:val="000000"/>
        </w:rPr>
        <w:t xml:space="preserve"> </w:t>
      </w:r>
      <w:proofErr w:type="spellStart"/>
      <w:r w:rsidRPr="00002CF8">
        <w:rPr>
          <w:color w:val="000000"/>
        </w:rPr>
        <w:t>trấn</w:t>
      </w:r>
      <w:proofErr w:type="spellEnd"/>
      <w:r w:rsidRPr="00002CF8">
        <w:rPr>
          <w:color w:val="000000"/>
        </w:rPr>
        <w:t xml:space="preserve"> </w:t>
      </w:r>
      <w:proofErr w:type="spellStart"/>
      <w:r w:rsidRPr="00002CF8">
        <w:rPr>
          <w:color w:val="000000"/>
        </w:rPr>
        <w:t>nơi</w:t>
      </w:r>
      <w:proofErr w:type="spellEnd"/>
      <w:r w:rsidRPr="00002CF8">
        <w:rPr>
          <w:color w:val="000000"/>
        </w:rPr>
        <w:t xml:space="preserve"> </w:t>
      </w:r>
      <w:proofErr w:type="spellStart"/>
      <w:r w:rsidRPr="00002CF8">
        <w:rPr>
          <w:color w:val="000000"/>
        </w:rPr>
        <w:t>có</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tôn</w:t>
      </w:r>
      <w:proofErr w:type="spellEnd"/>
      <w:r w:rsidRPr="00002CF8">
        <w:rPr>
          <w:color w:val="000000"/>
        </w:rPr>
        <w:t xml:space="preserve"> </w:t>
      </w:r>
      <w:proofErr w:type="spellStart"/>
      <w:r w:rsidRPr="00002CF8">
        <w:rPr>
          <w:color w:val="000000"/>
        </w:rPr>
        <w:t>giáo</w:t>
      </w:r>
      <w:proofErr w:type="spellEnd"/>
      <w:r w:rsidRPr="00002CF8">
        <w:rPr>
          <w:color w:val="000000"/>
        </w:rPr>
        <w:t>.</w:t>
      </w:r>
    </w:p>
    <w:p w:rsidR="001F6C0A" w:rsidRPr="00002CF8" w:rsidRDefault="001F6C0A" w:rsidP="001F6C0A">
      <w:pPr>
        <w:spacing w:line="360" w:lineRule="exact"/>
        <w:jc w:val="both"/>
        <w:rPr>
          <w:color w:val="000000"/>
        </w:rPr>
      </w:pPr>
      <w:r w:rsidRPr="00002CF8">
        <w:rPr>
          <w:color w:val="000000"/>
        </w:rPr>
        <w:tab/>
      </w:r>
    </w:p>
    <w:p w:rsidR="00C32424" w:rsidRDefault="001F6C0A" w:rsidP="001F6C0A">
      <w:r w:rsidRPr="00002CF8">
        <w:rPr>
          <w:b/>
          <w:bCs/>
          <w:color w:val="000000"/>
        </w:rPr>
        <w:br w:type="page"/>
      </w:r>
    </w:p>
    <w:sectPr w:rsidR="00C32424" w:rsidSect="001F6C0A">
      <w:pgSz w:w="12240" w:h="15840"/>
      <w:pgMar w:top="81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1F6C0A"/>
    <w:rsid w:val="00171421"/>
    <w:rsid w:val="001F6C0A"/>
    <w:rsid w:val="00567786"/>
    <w:rsid w:val="00C32424"/>
    <w:rsid w:val="00DB666B"/>
    <w:rsid w:val="00EA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0A"/>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2019-03-28T02:05:00Z</dcterms:created>
  <dcterms:modified xsi:type="dcterms:W3CDTF">2019-03-28T02:05:00Z</dcterms:modified>
</cp:coreProperties>
</file>